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7D34" w14:textId="0476168F" w:rsidR="00D91AF3" w:rsidRPr="00AA1F17" w:rsidRDefault="0067592B" w:rsidP="00076E68">
      <w:pPr>
        <w:tabs>
          <w:tab w:val="left" w:pos="5860"/>
        </w:tabs>
        <w:spacing w:after="160" w:line="259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Mechanic</w:t>
      </w:r>
      <w:r w:rsidR="000D7C37" w:rsidRPr="00AA1F17">
        <w:rPr>
          <w:rFonts w:eastAsia="Calibri" w:cstheme="minorHAnsi"/>
          <w:b/>
          <w:sz w:val="28"/>
          <w:szCs w:val="28"/>
        </w:rPr>
        <w:t xml:space="preserve"> </w:t>
      </w:r>
      <w:r w:rsidR="00E12754" w:rsidRPr="00AA1F17">
        <w:rPr>
          <w:rFonts w:eastAsia="Calibri" w:cstheme="minorHAnsi"/>
          <w:b/>
          <w:sz w:val="28"/>
          <w:szCs w:val="28"/>
        </w:rPr>
        <w:t>I</w:t>
      </w:r>
      <w:r w:rsidR="003C064D" w:rsidRPr="00AA1F17">
        <w:rPr>
          <w:rFonts w:eastAsia="Calibri" w:cstheme="minorHAnsi"/>
          <w:b/>
          <w:sz w:val="28"/>
          <w:szCs w:val="28"/>
        </w:rPr>
        <w:t xml:space="preserve"> / II </w:t>
      </w:r>
    </w:p>
    <w:p w14:paraId="03FECADC" w14:textId="60B90873" w:rsidR="00FA1AA9" w:rsidRDefault="00D91AF3" w:rsidP="00FA1AA9">
      <w:pPr>
        <w:spacing w:after="160" w:line="259" w:lineRule="auto"/>
        <w:rPr>
          <w:rFonts w:eastAsia="Times New Roman" w:cstheme="minorHAnsi"/>
          <w:b/>
          <w:bCs/>
          <w:sz w:val="24"/>
          <w:szCs w:val="24"/>
        </w:rPr>
      </w:pPr>
      <w:r w:rsidRPr="00AA1F17">
        <w:rPr>
          <w:rFonts w:eastAsia="Times New Roman" w:cstheme="minorHAnsi"/>
          <w:b/>
          <w:bCs/>
          <w:sz w:val="24"/>
          <w:szCs w:val="24"/>
        </w:rPr>
        <w:t xml:space="preserve">Southern Idaho Solid Waste is an equal opportunity / affirmative action employer (M/F/V/D) and a drug free </w:t>
      </w:r>
      <w:r w:rsidR="009F2188" w:rsidRPr="00AA1F17">
        <w:rPr>
          <w:rFonts w:eastAsia="Times New Roman" w:cstheme="minorHAnsi"/>
          <w:b/>
          <w:bCs/>
          <w:sz w:val="24"/>
          <w:szCs w:val="24"/>
        </w:rPr>
        <w:t>workplace</w:t>
      </w:r>
      <w:r w:rsidRPr="00AA1F17">
        <w:rPr>
          <w:rFonts w:eastAsia="Times New Roman" w:cstheme="minorHAnsi"/>
          <w:b/>
          <w:bCs/>
          <w:sz w:val="24"/>
          <w:szCs w:val="24"/>
        </w:rPr>
        <w:t>.</w:t>
      </w:r>
    </w:p>
    <w:tbl>
      <w:tblPr>
        <w:tblW w:w="1061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2"/>
      </w:tblGrid>
      <w:tr w:rsidR="00AA1F17" w14:paraId="09B2322C" w14:textId="77777777" w:rsidTr="007C07C5">
        <w:trPr>
          <w:trHeight w:val="131"/>
        </w:trPr>
        <w:tc>
          <w:tcPr>
            <w:tcW w:w="10612" w:type="dxa"/>
          </w:tcPr>
          <w:p w14:paraId="65A518B8" w14:textId="2F9F8FEA" w:rsidR="00AA1F17" w:rsidRPr="002862C4" w:rsidRDefault="00AA1F17" w:rsidP="003B065A">
            <w:pPr>
              <w:pStyle w:val="TableParagraph"/>
              <w:tabs>
                <w:tab w:val="left" w:pos="1116"/>
                <w:tab w:val="left" w:pos="2904"/>
                <w:tab w:val="left" w:pos="3456"/>
                <w:tab w:val="left" w:pos="6517"/>
                <w:tab w:val="left" w:pos="7957"/>
              </w:tabs>
              <w:rPr>
                <w:rFonts w:asciiTheme="minorHAnsi" w:hAnsiTheme="minorHAnsi" w:cstheme="minorHAnsi"/>
              </w:rPr>
            </w:pPr>
            <w:r w:rsidRPr="002862C4">
              <w:rPr>
                <w:rFonts w:asciiTheme="minorHAnsi" w:hAnsiTheme="minorHAnsi" w:cstheme="minorHAnsi"/>
                <w:b/>
                <w:spacing w:val="-2"/>
                <w:sz w:val="24"/>
              </w:rPr>
              <w:t>Department:</w:t>
            </w:r>
            <w:r w:rsidR="002862C4" w:rsidRPr="002862C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="0067592B">
              <w:rPr>
                <w:rFonts w:asciiTheme="minorHAnsi" w:hAnsiTheme="minorHAnsi" w:cstheme="minorHAnsi"/>
                <w:bCs/>
                <w:spacing w:val="-2"/>
                <w:sz w:val="24"/>
              </w:rPr>
              <w:t>Milner Butte Landfill</w:t>
            </w:r>
            <w:r w:rsidRPr="002862C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862C4">
              <w:rPr>
                <w:rFonts w:asciiTheme="minorHAnsi" w:hAnsiTheme="minorHAnsi" w:cstheme="minorHAnsi"/>
                <w:bCs/>
                <w:spacing w:val="-5"/>
              </w:rPr>
              <w:t xml:space="preserve">              </w:t>
            </w:r>
            <w:r w:rsidR="002862C4" w:rsidRPr="002862C4">
              <w:rPr>
                <w:rFonts w:asciiTheme="minorHAnsi" w:hAnsiTheme="minorHAnsi" w:cstheme="minorHAnsi"/>
                <w:bCs/>
                <w:spacing w:val="-5"/>
              </w:rPr>
              <w:t xml:space="preserve">                                               </w:t>
            </w:r>
            <w:r w:rsidR="00076E68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2862C4">
              <w:rPr>
                <w:rFonts w:asciiTheme="minorHAnsi" w:hAnsiTheme="minorHAnsi" w:cstheme="minorHAnsi"/>
                <w:b/>
                <w:spacing w:val="-2"/>
                <w:sz w:val="24"/>
              </w:rPr>
              <w:t>Location:</w:t>
            </w:r>
            <w:r w:rsidR="002862C4" w:rsidRPr="002862C4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Pr="002862C4">
              <w:rPr>
                <w:rFonts w:asciiTheme="minorHAnsi" w:hAnsiTheme="minorHAnsi" w:cstheme="minorHAnsi"/>
                <w:spacing w:val="-2"/>
              </w:rPr>
              <w:t>1050 W 400 S Burley, ID</w:t>
            </w:r>
          </w:p>
        </w:tc>
      </w:tr>
      <w:tr w:rsidR="00AA1F17" w14:paraId="4ADC0198" w14:textId="77777777" w:rsidTr="007C07C5">
        <w:trPr>
          <w:trHeight w:val="131"/>
        </w:trPr>
        <w:tc>
          <w:tcPr>
            <w:tcW w:w="10612" w:type="dxa"/>
          </w:tcPr>
          <w:p w14:paraId="143B87F8" w14:textId="28266C4E" w:rsidR="00AA1F17" w:rsidRPr="002862C4" w:rsidRDefault="002862C4" w:rsidP="003B065A">
            <w:pPr>
              <w:pStyle w:val="TableParagraph"/>
              <w:tabs>
                <w:tab w:val="left" w:pos="1116"/>
                <w:tab w:val="left" w:pos="1980"/>
                <w:tab w:val="left" w:pos="2232"/>
                <w:tab w:val="left" w:pos="3144"/>
                <w:tab w:val="left" w:pos="3396"/>
                <w:tab w:val="left" w:pos="6517"/>
                <w:tab w:val="left" w:pos="7957"/>
              </w:tabs>
              <w:rPr>
                <w:rFonts w:asciiTheme="minorHAnsi" w:hAnsiTheme="minorHAnsi" w:cstheme="minorHAnsi"/>
              </w:rPr>
            </w:pPr>
            <w:r w:rsidRPr="002862C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Pay </w:t>
            </w:r>
            <w:r w:rsidR="00AA1F17" w:rsidRPr="002862C4">
              <w:rPr>
                <w:rFonts w:asciiTheme="minorHAnsi" w:hAnsiTheme="minorHAnsi" w:cstheme="minorHAnsi"/>
                <w:b/>
                <w:spacing w:val="-2"/>
                <w:sz w:val="24"/>
              </w:rPr>
              <w:t>Grade:</w:t>
            </w:r>
            <w:r w:rsidRPr="002862C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 </w:t>
            </w:r>
            <w:r w:rsidRPr="002862C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A1F17" w:rsidRPr="002862C4">
              <w:rPr>
                <w:rFonts w:asciiTheme="minorHAnsi" w:hAnsiTheme="minorHAnsi" w:cstheme="minorHAnsi"/>
              </w:rPr>
              <w:t xml:space="preserve">I </w:t>
            </w:r>
            <w:r w:rsidRPr="002862C4">
              <w:rPr>
                <w:rFonts w:asciiTheme="minorHAnsi" w:hAnsiTheme="minorHAnsi" w:cstheme="minorHAnsi"/>
              </w:rPr>
              <w:t>–</w:t>
            </w:r>
            <w:r w:rsidR="00AA1F17" w:rsidRPr="002862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E1778">
              <w:rPr>
                <w:rFonts w:asciiTheme="minorHAnsi" w:hAnsiTheme="minorHAnsi" w:cstheme="minorHAnsi"/>
                <w:spacing w:val="-5"/>
              </w:rPr>
              <w:t>5</w:t>
            </w:r>
            <w:r w:rsidRPr="002862C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862C4">
              <w:rPr>
                <w:rFonts w:asciiTheme="minorHAnsi" w:hAnsiTheme="minorHAnsi" w:cstheme="minorHAnsi"/>
              </w:rPr>
              <w:t xml:space="preserve">  </w:t>
            </w:r>
            <w:r w:rsidR="00AA1F17" w:rsidRPr="002862C4">
              <w:rPr>
                <w:rFonts w:asciiTheme="minorHAnsi" w:hAnsiTheme="minorHAnsi" w:cstheme="minorHAnsi"/>
                <w:spacing w:val="-10"/>
              </w:rPr>
              <w:t>/</w:t>
            </w:r>
            <w:r w:rsidRPr="002862C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862C4">
              <w:rPr>
                <w:rFonts w:asciiTheme="minorHAnsi" w:hAnsiTheme="minorHAnsi" w:cstheme="minorHAnsi"/>
              </w:rPr>
              <w:t xml:space="preserve">  </w:t>
            </w:r>
            <w:r w:rsidR="00AA1F17" w:rsidRPr="002862C4">
              <w:rPr>
                <w:rFonts w:asciiTheme="minorHAnsi" w:hAnsiTheme="minorHAnsi" w:cstheme="minorHAnsi"/>
              </w:rPr>
              <w:t>II</w:t>
            </w:r>
            <w:r w:rsidR="00AA1F17" w:rsidRPr="002862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862C4">
              <w:rPr>
                <w:rFonts w:asciiTheme="minorHAnsi" w:hAnsiTheme="minorHAnsi" w:cstheme="minorHAnsi"/>
              </w:rPr>
              <w:t>–</w:t>
            </w:r>
            <w:r w:rsidR="00AA1F17" w:rsidRPr="002862C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2E228E">
              <w:rPr>
                <w:rFonts w:asciiTheme="minorHAnsi" w:hAnsiTheme="minorHAnsi" w:cstheme="minorHAnsi"/>
                <w:spacing w:val="-5"/>
              </w:rPr>
              <w:t>8</w:t>
            </w:r>
            <w:r w:rsidRPr="002862C4">
              <w:rPr>
                <w:rFonts w:asciiTheme="minorHAnsi" w:hAnsiTheme="minorHAnsi" w:cstheme="minorHAnsi"/>
              </w:rPr>
              <w:t xml:space="preserve">  </w:t>
            </w:r>
            <w:r w:rsidR="00FA1AA9">
              <w:rPr>
                <w:rFonts w:asciiTheme="minorHAnsi" w:hAnsiTheme="minorHAnsi" w:cstheme="minorHAnsi"/>
              </w:rPr>
              <w:t xml:space="preserve">                </w:t>
            </w:r>
            <w:r w:rsidRPr="002862C4">
              <w:rPr>
                <w:rFonts w:asciiTheme="minorHAnsi" w:hAnsiTheme="minorHAnsi" w:cstheme="minorHAnsi"/>
              </w:rPr>
              <w:t xml:space="preserve">         </w:t>
            </w:r>
            <w:r w:rsidR="00FA1AA9">
              <w:rPr>
                <w:rFonts w:asciiTheme="minorHAnsi" w:hAnsiTheme="minorHAnsi" w:cstheme="minorHAnsi"/>
              </w:rPr>
              <w:t xml:space="preserve">   </w:t>
            </w:r>
            <w:r w:rsidRPr="002862C4">
              <w:rPr>
                <w:rFonts w:asciiTheme="minorHAnsi" w:hAnsiTheme="minorHAnsi" w:cstheme="minorHAnsi"/>
              </w:rPr>
              <w:t xml:space="preserve">                                           </w:t>
            </w:r>
            <w:r w:rsidR="007C07C5">
              <w:rPr>
                <w:rFonts w:asciiTheme="minorHAnsi" w:hAnsiTheme="minorHAnsi" w:cstheme="minorHAnsi"/>
              </w:rPr>
              <w:t xml:space="preserve"> </w:t>
            </w:r>
            <w:r w:rsidR="00AA1F17" w:rsidRPr="002862C4">
              <w:rPr>
                <w:rFonts w:asciiTheme="minorHAnsi" w:hAnsiTheme="minorHAnsi" w:cstheme="minorHAnsi"/>
                <w:b/>
                <w:sz w:val="24"/>
              </w:rPr>
              <w:t>FLSA</w:t>
            </w:r>
            <w:r w:rsidR="00AA1F17" w:rsidRPr="002862C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Status:</w:t>
            </w:r>
            <w:r w:rsidRPr="002862C4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AA1F17" w:rsidRPr="002862C4">
              <w:rPr>
                <w:rFonts w:asciiTheme="minorHAnsi" w:hAnsiTheme="minorHAnsi" w:cstheme="minorHAnsi"/>
                <w:spacing w:val="-2"/>
              </w:rPr>
              <w:t>Non-Exempt</w:t>
            </w:r>
          </w:p>
        </w:tc>
      </w:tr>
    </w:tbl>
    <w:p w14:paraId="74F7132C" w14:textId="77777777" w:rsidR="00FA1AA9" w:rsidRDefault="005115BC" w:rsidP="003B065A">
      <w:pPr>
        <w:pStyle w:val="Heading1"/>
        <w:spacing w:before="137"/>
        <w:ind w:left="0"/>
        <w:rPr>
          <w:rFonts w:asciiTheme="minorHAnsi" w:hAnsiTheme="minorHAnsi" w:cstheme="minorHAnsi"/>
          <w:sz w:val="22"/>
          <w:szCs w:val="22"/>
          <w:u w:val="none"/>
        </w:rPr>
      </w:pPr>
      <w:r w:rsidRPr="005115BC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</w:p>
    <w:p w14:paraId="12667A06" w14:textId="35861C43" w:rsidR="003C064D" w:rsidRPr="00AA1F17" w:rsidRDefault="005115BC" w:rsidP="003B065A">
      <w:pPr>
        <w:pStyle w:val="Heading1"/>
        <w:spacing w:before="137"/>
        <w:ind w:left="0"/>
        <w:rPr>
          <w:rFonts w:asciiTheme="minorHAnsi" w:hAnsiTheme="minorHAnsi" w:cstheme="minorHAnsi"/>
          <w:sz w:val="22"/>
          <w:szCs w:val="22"/>
          <w:u w:val="none"/>
        </w:rPr>
      </w:pPr>
      <w:r w:rsidRPr="005115B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3C064D" w:rsidRPr="005115BC">
        <w:rPr>
          <w:rFonts w:asciiTheme="minorHAnsi" w:hAnsiTheme="minorHAnsi" w:cstheme="minorHAnsi"/>
          <w:sz w:val="24"/>
          <w:szCs w:val="24"/>
        </w:rPr>
        <w:t>GENERAL</w:t>
      </w:r>
      <w:r w:rsidR="003C064D" w:rsidRPr="005115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3C064D" w:rsidRPr="005115BC">
        <w:rPr>
          <w:rFonts w:asciiTheme="minorHAnsi" w:hAnsiTheme="minorHAnsi" w:cstheme="minorHAnsi"/>
          <w:spacing w:val="-2"/>
          <w:sz w:val="24"/>
          <w:szCs w:val="24"/>
        </w:rPr>
        <w:t>PURPOSE</w:t>
      </w:r>
    </w:p>
    <w:p w14:paraId="0C907575" w14:textId="40320BA6" w:rsidR="00BE1778" w:rsidRDefault="00BE1778" w:rsidP="003B065A">
      <w:pPr>
        <w:spacing w:before="90"/>
        <w:ind w:left="147"/>
        <w:rPr>
          <w:rFonts w:cstheme="minorHAnsi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3C2FA3">
        <w:rPr>
          <w:rFonts w:ascii="Times New Roman" w:eastAsia="Calibri" w:hAnsi="Times New Roman" w:cs="Times New Roman"/>
          <w:sz w:val="24"/>
          <w:szCs w:val="24"/>
        </w:rPr>
        <w:t xml:space="preserve">killed work in the </w:t>
      </w:r>
      <w:r w:rsidRPr="003C2FA3">
        <w:rPr>
          <w:rFonts w:ascii="Times New Roman" w:eastAsia="Times New Roman" w:hAnsi="Times New Roman" w:cs="Times New Roman"/>
          <w:sz w:val="24"/>
          <w:szCs w:val="24"/>
        </w:rPr>
        <w:t xml:space="preserve">diagnoses, repairs and maintenance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equipment, including </w:t>
      </w:r>
      <w:r w:rsidRPr="003C2FA3">
        <w:rPr>
          <w:rFonts w:ascii="Times New Roman" w:eastAsia="Times New Roman" w:hAnsi="Times New Roman" w:cs="Times New Roman"/>
          <w:sz w:val="24"/>
          <w:szCs w:val="24"/>
        </w:rPr>
        <w:t>heavy equipment</w:t>
      </w:r>
      <w:r>
        <w:rPr>
          <w:rFonts w:ascii="Times New Roman" w:eastAsia="Times New Roman" w:hAnsi="Times New Roman" w:cs="Times New Roman"/>
          <w:sz w:val="24"/>
          <w:szCs w:val="24"/>
        </w:rPr>
        <w:t>, used</w:t>
      </w:r>
      <w:r w:rsidRPr="003C2FA3">
        <w:rPr>
          <w:rFonts w:ascii="Times New Roman" w:eastAsia="Times New Roman" w:hAnsi="Times New Roman" w:cs="Times New Roman"/>
          <w:sz w:val="24"/>
          <w:szCs w:val="24"/>
        </w:rPr>
        <w:t xml:space="preserve"> at SISW</w:t>
      </w:r>
      <w:r w:rsidRPr="00AA1F17">
        <w:rPr>
          <w:rFonts w:cstheme="minorHAnsi"/>
          <w:b/>
        </w:rPr>
        <w:t xml:space="preserve"> </w:t>
      </w:r>
      <w:r w:rsidRPr="00BE1778">
        <w:rPr>
          <w:rFonts w:ascii="Times New Roman" w:hAnsi="Times New Roman" w:cs="Times New Roman"/>
          <w:bCs/>
          <w:sz w:val="24"/>
          <w:szCs w:val="24"/>
        </w:rPr>
        <w:t>facilities.</w:t>
      </w:r>
    </w:p>
    <w:p w14:paraId="13296B28" w14:textId="24B998A5" w:rsidR="003C064D" w:rsidRPr="00AA1F17" w:rsidRDefault="00BE1778" w:rsidP="003B065A">
      <w:pPr>
        <w:spacing w:before="90"/>
        <w:ind w:left="147"/>
        <w:rPr>
          <w:rFonts w:cstheme="minorHAnsi"/>
        </w:rPr>
      </w:pPr>
      <w:r>
        <w:rPr>
          <w:rFonts w:cstheme="minorHAnsi"/>
          <w:b/>
        </w:rPr>
        <w:t>Mechanic</w:t>
      </w:r>
      <w:r w:rsidR="003C064D" w:rsidRPr="00AA1F17">
        <w:rPr>
          <w:rFonts w:cstheme="minorHAnsi"/>
          <w:b/>
          <w:spacing w:val="-5"/>
        </w:rPr>
        <w:t xml:space="preserve"> </w:t>
      </w:r>
      <w:r w:rsidR="003C064D" w:rsidRPr="00AA1F17">
        <w:rPr>
          <w:rFonts w:cstheme="minorHAnsi"/>
          <w:b/>
        </w:rPr>
        <w:t>I:</w:t>
      </w:r>
      <w:r w:rsidR="003C064D" w:rsidRPr="00AA1F17">
        <w:rPr>
          <w:rFonts w:cstheme="minorHAnsi"/>
          <w:b/>
          <w:spacing w:val="41"/>
        </w:rPr>
        <w:t xml:space="preserve"> </w:t>
      </w:r>
      <w:r w:rsidR="003C064D" w:rsidRPr="00AA1F17">
        <w:rPr>
          <w:rFonts w:cstheme="minorHAnsi"/>
        </w:rPr>
        <w:t>Entry</w:t>
      </w:r>
      <w:r w:rsidR="003C064D" w:rsidRPr="00AA1F17">
        <w:rPr>
          <w:rFonts w:cstheme="minorHAnsi"/>
          <w:spacing w:val="-4"/>
        </w:rPr>
        <w:t xml:space="preserve"> </w:t>
      </w:r>
      <w:r w:rsidR="003C064D" w:rsidRPr="00AA1F17">
        <w:rPr>
          <w:rFonts w:cstheme="minorHAnsi"/>
        </w:rPr>
        <w:t>Level</w:t>
      </w:r>
      <w:r w:rsidR="003B065A">
        <w:rPr>
          <w:rFonts w:cstheme="minorHAnsi"/>
        </w:rPr>
        <w:t xml:space="preserve"> / </w:t>
      </w:r>
      <w:r>
        <w:rPr>
          <w:rFonts w:cstheme="minorHAnsi"/>
          <w:b/>
        </w:rPr>
        <w:t>Mechanic</w:t>
      </w:r>
      <w:r w:rsidR="003C064D" w:rsidRPr="00AA1F17">
        <w:rPr>
          <w:rFonts w:cstheme="minorHAnsi"/>
          <w:b/>
          <w:spacing w:val="-5"/>
        </w:rPr>
        <w:t xml:space="preserve"> </w:t>
      </w:r>
      <w:r w:rsidR="003C064D" w:rsidRPr="00AA1F17">
        <w:rPr>
          <w:rFonts w:cstheme="minorHAnsi"/>
          <w:b/>
        </w:rPr>
        <w:t>II:</w:t>
      </w:r>
      <w:r w:rsidR="003C064D" w:rsidRPr="00AA1F17">
        <w:rPr>
          <w:rFonts w:cstheme="minorHAnsi"/>
          <w:b/>
          <w:spacing w:val="41"/>
        </w:rPr>
        <w:t xml:space="preserve"> </w:t>
      </w:r>
      <w:r w:rsidR="003C064D" w:rsidRPr="00AA1F17">
        <w:rPr>
          <w:rFonts w:cstheme="minorHAnsi"/>
        </w:rPr>
        <w:t>Working</w:t>
      </w:r>
      <w:r w:rsidR="003C064D" w:rsidRPr="00AA1F17">
        <w:rPr>
          <w:rFonts w:cstheme="minorHAnsi"/>
          <w:spacing w:val="-3"/>
        </w:rPr>
        <w:t xml:space="preserve"> </w:t>
      </w:r>
      <w:r w:rsidR="003C064D" w:rsidRPr="00AA1F17">
        <w:rPr>
          <w:rFonts w:cstheme="minorHAnsi"/>
        </w:rPr>
        <w:t>Level</w:t>
      </w:r>
    </w:p>
    <w:p w14:paraId="37009727" w14:textId="77777777" w:rsidR="003C064D" w:rsidRPr="005115BC" w:rsidRDefault="003C064D" w:rsidP="003B065A">
      <w:pPr>
        <w:pStyle w:val="Heading1"/>
        <w:spacing w:before="184"/>
        <w:rPr>
          <w:rFonts w:asciiTheme="minorHAnsi" w:hAnsiTheme="minorHAnsi" w:cstheme="minorHAnsi"/>
          <w:sz w:val="24"/>
          <w:szCs w:val="24"/>
          <w:u w:val="none"/>
        </w:rPr>
      </w:pPr>
      <w:r w:rsidRPr="005115BC">
        <w:rPr>
          <w:rFonts w:asciiTheme="minorHAnsi" w:hAnsiTheme="minorHAnsi" w:cstheme="minorHAnsi"/>
          <w:w w:val="95"/>
          <w:sz w:val="24"/>
          <w:szCs w:val="24"/>
        </w:rPr>
        <w:t>SUPERVISION</w:t>
      </w:r>
      <w:r w:rsidRPr="005115B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115BC">
        <w:rPr>
          <w:rFonts w:asciiTheme="minorHAnsi" w:hAnsiTheme="minorHAnsi" w:cstheme="minorHAnsi"/>
          <w:spacing w:val="-2"/>
          <w:sz w:val="24"/>
          <w:szCs w:val="24"/>
        </w:rPr>
        <w:t>RECEIVED</w:t>
      </w:r>
    </w:p>
    <w:p w14:paraId="57F980CB" w14:textId="582C550B" w:rsidR="00FA1AA9" w:rsidRPr="00FA1AA9" w:rsidRDefault="00BE1778" w:rsidP="00FA1AA9">
      <w:pPr>
        <w:tabs>
          <w:tab w:val="left" w:pos="4341"/>
        </w:tabs>
        <w:spacing w:before="92"/>
        <w:ind w:left="147"/>
        <w:rPr>
          <w:rFonts w:cstheme="minorHAnsi"/>
          <w:spacing w:val="-2"/>
        </w:rPr>
      </w:pPr>
      <w:r>
        <w:rPr>
          <w:rFonts w:cstheme="minorHAnsi"/>
          <w:b/>
        </w:rPr>
        <w:t>Mechanic</w:t>
      </w:r>
      <w:r w:rsidR="003C064D" w:rsidRPr="00AA1F17">
        <w:rPr>
          <w:rFonts w:cstheme="minorHAnsi"/>
          <w:b/>
          <w:spacing w:val="-4"/>
        </w:rPr>
        <w:t xml:space="preserve"> </w:t>
      </w:r>
      <w:r w:rsidR="003C064D" w:rsidRPr="00AA1F17">
        <w:rPr>
          <w:rFonts w:cstheme="minorHAnsi"/>
          <w:b/>
        </w:rPr>
        <w:t>I:</w:t>
      </w:r>
      <w:r w:rsidR="003C064D" w:rsidRPr="00AA1F17">
        <w:rPr>
          <w:rFonts w:cstheme="minorHAnsi"/>
          <w:b/>
          <w:spacing w:val="42"/>
        </w:rPr>
        <w:t xml:space="preserve"> </w:t>
      </w:r>
      <w:r w:rsidR="003C064D" w:rsidRPr="00AA1F17">
        <w:rPr>
          <w:rFonts w:cstheme="minorHAnsi"/>
        </w:rPr>
        <w:t>Close</w:t>
      </w:r>
      <w:r w:rsidR="003C064D" w:rsidRPr="00AA1F17">
        <w:rPr>
          <w:rFonts w:cstheme="minorHAnsi"/>
          <w:spacing w:val="41"/>
        </w:rPr>
        <w:t xml:space="preserve"> </w:t>
      </w:r>
      <w:r w:rsidR="003C064D" w:rsidRPr="00AA1F17">
        <w:rPr>
          <w:rFonts w:cstheme="minorHAnsi"/>
        </w:rPr>
        <w:t>/</w:t>
      </w:r>
      <w:r w:rsidR="003C064D" w:rsidRPr="00AA1F17">
        <w:rPr>
          <w:rFonts w:cstheme="minorHAnsi"/>
          <w:spacing w:val="41"/>
        </w:rPr>
        <w:t xml:space="preserve"> </w:t>
      </w:r>
      <w:r>
        <w:rPr>
          <w:rFonts w:cstheme="minorHAnsi"/>
          <w:b/>
        </w:rPr>
        <w:t>Mechanic</w:t>
      </w:r>
      <w:r w:rsidR="003C064D" w:rsidRPr="00AA1F17">
        <w:rPr>
          <w:rFonts w:cstheme="minorHAnsi"/>
          <w:b/>
          <w:spacing w:val="-3"/>
        </w:rPr>
        <w:t xml:space="preserve"> </w:t>
      </w:r>
      <w:r w:rsidR="003C064D" w:rsidRPr="00AA1F17">
        <w:rPr>
          <w:rFonts w:cstheme="minorHAnsi"/>
          <w:b/>
        </w:rPr>
        <w:t>II:</w:t>
      </w:r>
      <w:r w:rsidR="003C064D" w:rsidRPr="00AA1F17">
        <w:rPr>
          <w:rFonts w:cstheme="minorHAnsi"/>
          <w:b/>
          <w:spacing w:val="43"/>
        </w:rPr>
        <w:t xml:space="preserve"> </w:t>
      </w:r>
      <w:r w:rsidR="003C064D" w:rsidRPr="00AA1F17">
        <w:rPr>
          <w:rFonts w:cstheme="minorHAnsi"/>
          <w:spacing w:val="-2"/>
        </w:rPr>
        <w:t>General</w:t>
      </w:r>
    </w:p>
    <w:p w14:paraId="7F87FBB2" w14:textId="77777777" w:rsidR="003C064D" w:rsidRPr="005115BC" w:rsidRDefault="003C064D" w:rsidP="003B065A">
      <w:pPr>
        <w:pStyle w:val="Heading1"/>
        <w:rPr>
          <w:rFonts w:asciiTheme="minorHAnsi" w:hAnsiTheme="minorHAnsi" w:cstheme="minorHAnsi"/>
          <w:sz w:val="24"/>
          <w:szCs w:val="24"/>
          <w:u w:val="none"/>
        </w:rPr>
      </w:pPr>
      <w:r w:rsidRPr="005115BC">
        <w:rPr>
          <w:rFonts w:asciiTheme="minorHAnsi" w:hAnsiTheme="minorHAnsi" w:cstheme="minorHAnsi"/>
          <w:sz w:val="24"/>
          <w:szCs w:val="24"/>
        </w:rPr>
        <w:t>SUPERVISION</w:t>
      </w:r>
      <w:r w:rsidRPr="005115B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115BC">
        <w:rPr>
          <w:rFonts w:asciiTheme="minorHAnsi" w:hAnsiTheme="minorHAnsi" w:cstheme="minorHAnsi"/>
          <w:spacing w:val="-2"/>
          <w:sz w:val="24"/>
          <w:szCs w:val="24"/>
        </w:rPr>
        <w:t>EXERCISED</w:t>
      </w:r>
    </w:p>
    <w:p w14:paraId="1ECFD9C5" w14:textId="66FFC10C" w:rsidR="003C064D" w:rsidRPr="00AA1F17" w:rsidRDefault="00BE1778" w:rsidP="003B065A">
      <w:pPr>
        <w:spacing w:before="93"/>
        <w:ind w:left="147"/>
        <w:rPr>
          <w:rFonts w:cstheme="minorHAnsi"/>
        </w:rPr>
      </w:pPr>
      <w:r>
        <w:rPr>
          <w:rFonts w:cstheme="minorHAnsi"/>
          <w:b/>
        </w:rPr>
        <w:t>Mechanic</w:t>
      </w:r>
      <w:r w:rsidR="003C064D" w:rsidRPr="00AA1F17">
        <w:rPr>
          <w:rFonts w:cstheme="minorHAnsi"/>
          <w:b/>
          <w:spacing w:val="-6"/>
        </w:rPr>
        <w:t xml:space="preserve"> </w:t>
      </w:r>
      <w:r w:rsidR="003C064D" w:rsidRPr="00AA1F17">
        <w:rPr>
          <w:rFonts w:cstheme="minorHAnsi"/>
          <w:b/>
        </w:rPr>
        <w:t>I:</w:t>
      </w:r>
      <w:r w:rsidR="003C064D" w:rsidRPr="00AA1F17">
        <w:rPr>
          <w:rFonts w:cstheme="minorHAnsi"/>
          <w:b/>
          <w:spacing w:val="-2"/>
        </w:rPr>
        <w:t xml:space="preserve"> </w:t>
      </w:r>
      <w:r w:rsidR="003C064D" w:rsidRPr="00AA1F17">
        <w:rPr>
          <w:rFonts w:cstheme="minorHAnsi"/>
        </w:rPr>
        <w:t>None</w:t>
      </w:r>
      <w:r w:rsidR="003C064D" w:rsidRPr="00AA1F17">
        <w:rPr>
          <w:rFonts w:cstheme="minorHAnsi"/>
          <w:spacing w:val="79"/>
        </w:rPr>
        <w:t xml:space="preserve"> </w:t>
      </w:r>
      <w:r w:rsidR="003C064D" w:rsidRPr="00AA1F17">
        <w:rPr>
          <w:rFonts w:cstheme="minorHAnsi"/>
        </w:rPr>
        <w:t>/</w:t>
      </w:r>
      <w:r w:rsidR="003C064D" w:rsidRPr="00AA1F17">
        <w:rPr>
          <w:rFonts w:cstheme="minorHAnsi"/>
          <w:spacing w:val="57"/>
          <w:w w:val="150"/>
        </w:rPr>
        <w:t xml:space="preserve"> </w:t>
      </w:r>
      <w:r>
        <w:rPr>
          <w:rFonts w:cstheme="minorHAnsi"/>
          <w:b/>
        </w:rPr>
        <w:t>Mechanic</w:t>
      </w:r>
      <w:r w:rsidR="003C064D" w:rsidRPr="00AA1F17">
        <w:rPr>
          <w:rFonts w:cstheme="minorHAnsi"/>
          <w:b/>
          <w:spacing w:val="-6"/>
        </w:rPr>
        <w:t xml:space="preserve"> </w:t>
      </w:r>
      <w:r w:rsidR="003C064D" w:rsidRPr="00AA1F17">
        <w:rPr>
          <w:rFonts w:cstheme="minorHAnsi"/>
          <w:b/>
        </w:rPr>
        <w:t>II:</w:t>
      </w:r>
      <w:r w:rsidR="003C064D" w:rsidRPr="00AA1F17">
        <w:rPr>
          <w:rFonts w:cstheme="minorHAnsi"/>
          <w:b/>
          <w:spacing w:val="-3"/>
        </w:rPr>
        <w:t xml:space="preserve"> </w:t>
      </w:r>
      <w:r w:rsidR="006F2241">
        <w:rPr>
          <w:rFonts w:cstheme="minorHAnsi"/>
        </w:rPr>
        <w:t>May provide general supervision to Mechanic I</w:t>
      </w:r>
      <w:r w:rsidR="003C064D" w:rsidRPr="00AA1F17">
        <w:rPr>
          <w:rFonts w:cstheme="minorHAnsi"/>
          <w:spacing w:val="57"/>
          <w:w w:val="150"/>
        </w:rPr>
        <w:t xml:space="preserve"> </w:t>
      </w:r>
    </w:p>
    <w:p w14:paraId="26E22905" w14:textId="77777777" w:rsidR="003C064D" w:rsidRPr="005115BC" w:rsidRDefault="003C064D" w:rsidP="003B065A">
      <w:pPr>
        <w:pStyle w:val="Heading1"/>
        <w:rPr>
          <w:rFonts w:asciiTheme="minorHAnsi" w:hAnsiTheme="minorHAnsi" w:cstheme="minorHAnsi"/>
          <w:sz w:val="24"/>
          <w:szCs w:val="24"/>
          <w:u w:val="none"/>
        </w:rPr>
      </w:pPr>
      <w:r w:rsidRPr="005115BC">
        <w:rPr>
          <w:rFonts w:asciiTheme="minorHAnsi" w:hAnsiTheme="minorHAnsi" w:cstheme="minorHAnsi"/>
          <w:sz w:val="24"/>
          <w:szCs w:val="24"/>
        </w:rPr>
        <w:t>ESSENTIAL</w:t>
      </w:r>
      <w:r w:rsidRPr="005115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115BC">
        <w:rPr>
          <w:rFonts w:asciiTheme="minorHAnsi" w:hAnsiTheme="minorHAnsi" w:cstheme="minorHAnsi"/>
          <w:spacing w:val="-2"/>
          <w:sz w:val="24"/>
          <w:szCs w:val="24"/>
        </w:rPr>
        <w:t>FUNCTIONS</w:t>
      </w:r>
    </w:p>
    <w:p w14:paraId="4D4C5F1C" w14:textId="1871D90E" w:rsidR="003C064D" w:rsidRPr="00AA1F17" w:rsidRDefault="00BE1778" w:rsidP="003B065A">
      <w:pPr>
        <w:pStyle w:val="Heading2"/>
        <w:spacing w:before="92"/>
        <w:ind w:left="14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Mechanic</w:t>
      </w:r>
      <w:r w:rsidR="003C064D" w:rsidRPr="00AA1F1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I</w:t>
      </w:r>
      <w:r w:rsidR="003C064D" w:rsidRPr="00AA1F1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or</w:t>
      </w:r>
      <w:r w:rsidR="003C064D" w:rsidRPr="00AA1F1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Basic</w:t>
      </w:r>
      <w:r w:rsidR="003C064D" w:rsidRPr="00AA1F1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Functions</w:t>
      </w:r>
      <w:r w:rsidR="003C064D" w:rsidRPr="00AA1F1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for</w:t>
      </w:r>
      <w:r w:rsidR="003C064D" w:rsidRPr="00AA1F1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all</w:t>
      </w:r>
      <w:r w:rsidR="003C064D" w:rsidRPr="00AA1F1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Mechanics</w:t>
      </w:r>
    </w:p>
    <w:p w14:paraId="05E99B27" w14:textId="73CB44C9" w:rsidR="003C064D" w:rsidRPr="007C07C5" w:rsidRDefault="00BE1778" w:rsidP="007C07C5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0" w:lineRule="auto"/>
        <w:ind w:right="159"/>
        <w:contextualSpacing w:val="0"/>
        <w:rPr>
          <w:rFonts w:cstheme="minorHAnsi"/>
        </w:rPr>
      </w:pPr>
      <w:r>
        <w:rPr>
          <w:rFonts w:cstheme="minorHAnsi"/>
        </w:rPr>
        <w:t xml:space="preserve">Performs maintenance and repairs on waste haul trailers and bins </w:t>
      </w:r>
      <w:r w:rsidR="00076E68">
        <w:rPr>
          <w:rFonts w:cstheme="minorHAnsi"/>
        </w:rPr>
        <w:t xml:space="preserve">associated with </w:t>
      </w:r>
      <w:r>
        <w:rPr>
          <w:rFonts w:cstheme="minorHAnsi"/>
        </w:rPr>
        <w:t>SISW</w:t>
      </w:r>
      <w:r w:rsidR="00076E68">
        <w:rPr>
          <w:rFonts w:cstheme="minorHAnsi"/>
        </w:rPr>
        <w:t xml:space="preserve"> operations;</w:t>
      </w:r>
    </w:p>
    <w:p w14:paraId="6DF1E2CF" w14:textId="5058A367" w:rsidR="003C064D" w:rsidRPr="00AA1F17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3" w:lineRule="exact"/>
        <w:ind w:hanging="361"/>
        <w:contextualSpacing w:val="0"/>
        <w:rPr>
          <w:rFonts w:cstheme="minorHAnsi"/>
        </w:rPr>
      </w:pPr>
      <w:r>
        <w:rPr>
          <w:rFonts w:cstheme="minorHAnsi"/>
        </w:rPr>
        <w:t>Performs minor maintenance on small and heavy equipment associated with SISW operations;</w:t>
      </w:r>
    </w:p>
    <w:p w14:paraId="73970F84" w14:textId="377BAFD5" w:rsidR="003C064D" w:rsidRPr="00AA1F17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>
        <w:rPr>
          <w:rFonts w:cstheme="minorHAnsi"/>
          <w:spacing w:val="-2"/>
        </w:rPr>
        <w:t>Troubleshoots problems and/or tests repairs to ensure proper and safe completion of maintenance</w:t>
      </w:r>
      <w:r w:rsidR="003C064D" w:rsidRPr="00AA1F17">
        <w:rPr>
          <w:rFonts w:cstheme="minorHAnsi"/>
          <w:spacing w:val="-2"/>
        </w:rPr>
        <w:t>;</w:t>
      </w:r>
    </w:p>
    <w:p w14:paraId="053B1F96" w14:textId="7000C778" w:rsidR="003C064D" w:rsidRPr="00AA1F17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>
        <w:rPr>
          <w:rFonts w:cstheme="minorHAnsi"/>
        </w:rPr>
        <w:t>Reads and interprets repair orders, communicates with supervisor, other mechanics, and operators for clarification of problem</w:t>
      </w:r>
      <w:r w:rsidR="003C064D" w:rsidRPr="00AA1F17">
        <w:rPr>
          <w:rFonts w:cstheme="minorHAnsi"/>
          <w:spacing w:val="-2"/>
        </w:rPr>
        <w:t>;</w:t>
      </w:r>
    </w:p>
    <w:p w14:paraId="48376EDF" w14:textId="2A793BE7" w:rsidR="003C064D" w:rsidRPr="00AA1F17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>
        <w:rPr>
          <w:rFonts w:cstheme="minorHAnsi"/>
        </w:rPr>
        <w:t>Discusses preventative techniques with operators to minimize future repairs</w:t>
      </w:r>
      <w:r w:rsidR="003C064D" w:rsidRPr="00AA1F17">
        <w:rPr>
          <w:rFonts w:cstheme="minorHAnsi"/>
          <w:spacing w:val="-2"/>
        </w:rPr>
        <w:t>;</w:t>
      </w:r>
    </w:p>
    <w:p w14:paraId="11A52F64" w14:textId="1E90FFF8" w:rsidR="003C064D" w:rsidRPr="00AA1F17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2" w:lineRule="exact"/>
        <w:ind w:hanging="361"/>
        <w:contextualSpacing w:val="0"/>
        <w:rPr>
          <w:rFonts w:cstheme="minorHAnsi"/>
        </w:rPr>
      </w:pPr>
      <w:r>
        <w:rPr>
          <w:rFonts w:cstheme="minorHAnsi"/>
        </w:rPr>
        <w:t>Completes paperwork associated with repairs and preventative maintenance;</w:t>
      </w:r>
    </w:p>
    <w:p w14:paraId="0917C2A8" w14:textId="03C7FC08" w:rsidR="003C064D" w:rsidRPr="00AA1F17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>
        <w:rPr>
          <w:rFonts w:cstheme="minorHAnsi"/>
        </w:rPr>
        <w:t>Documents and reports inventory usage</w:t>
      </w:r>
      <w:r w:rsidR="003C064D" w:rsidRPr="00AA1F17">
        <w:rPr>
          <w:rFonts w:cstheme="minorHAnsi"/>
          <w:spacing w:val="-2"/>
        </w:rPr>
        <w:t>;</w:t>
      </w:r>
    </w:p>
    <w:p w14:paraId="6F936AC4" w14:textId="63FFD2CA" w:rsidR="003C064D" w:rsidRPr="00AA1F17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>
        <w:rPr>
          <w:rFonts w:cstheme="minorHAnsi"/>
        </w:rPr>
        <w:t>Performs emergency repairs</w:t>
      </w:r>
      <w:r w:rsidR="003C064D" w:rsidRPr="00AA1F17">
        <w:rPr>
          <w:rFonts w:cstheme="minorHAnsi"/>
          <w:spacing w:val="-2"/>
        </w:rPr>
        <w:t>;</w:t>
      </w:r>
    </w:p>
    <w:p w14:paraId="0573C2D7" w14:textId="340CDA86" w:rsidR="003C064D" w:rsidRPr="00AA1F17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0" w:lineRule="auto"/>
        <w:ind w:right="146"/>
        <w:contextualSpacing w:val="0"/>
        <w:rPr>
          <w:rFonts w:cstheme="minorHAnsi"/>
        </w:rPr>
      </w:pPr>
      <w:r>
        <w:rPr>
          <w:rFonts w:cstheme="minorHAnsi"/>
        </w:rPr>
        <w:t>Cleans and maintains shop facilities, equipment, tools, and grounds</w:t>
      </w:r>
      <w:r w:rsidR="007C1054">
        <w:rPr>
          <w:rFonts w:cstheme="minorHAnsi"/>
        </w:rPr>
        <w:t>;</w:t>
      </w:r>
    </w:p>
    <w:p w14:paraId="500DF65A" w14:textId="5754BF59" w:rsidR="00FA1AA9" w:rsidRPr="00835CD5" w:rsidRDefault="00BE1778" w:rsidP="00BE1778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3" w:lineRule="exact"/>
        <w:ind w:hanging="361"/>
        <w:contextualSpacing w:val="0"/>
        <w:rPr>
          <w:rFonts w:cstheme="minorHAnsi"/>
        </w:rPr>
      </w:pPr>
      <w:r>
        <w:rPr>
          <w:rFonts w:cstheme="minorHAnsi"/>
        </w:rPr>
        <w:t>Performs other related duties as assigned</w:t>
      </w:r>
      <w:r w:rsidR="003C064D" w:rsidRPr="00AA1F17">
        <w:rPr>
          <w:rFonts w:cstheme="minorHAnsi"/>
          <w:spacing w:val="-2"/>
        </w:rPr>
        <w:t>;</w:t>
      </w:r>
    </w:p>
    <w:p w14:paraId="693D97D0" w14:textId="2AD05EB2" w:rsidR="00835CD5" w:rsidRPr="00BE1778" w:rsidRDefault="00835CD5" w:rsidP="00BE1778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3" w:lineRule="exact"/>
        <w:ind w:hanging="361"/>
        <w:contextualSpacing w:val="0"/>
        <w:rPr>
          <w:rFonts w:cstheme="minorHAnsi"/>
        </w:rPr>
      </w:pPr>
      <w:r>
        <w:rPr>
          <w:rFonts w:cstheme="minorHAnsi"/>
          <w:spacing w:val="-2"/>
        </w:rPr>
        <w:t>Must provide own tools.</w:t>
      </w:r>
    </w:p>
    <w:p w14:paraId="5A283389" w14:textId="77777777" w:rsidR="00BE1778" w:rsidRPr="00BE1778" w:rsidRDefault="00BE1778" w:rsidP="00BE1778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43" w:lineRule="exact"/>
        <w:rPr>
          <w:rFonts w:cstheme="minorHAnsi"/>
        </w:rPr>
      </w:pPr>
    </w:p>
    <w:p w14:paraId="438237D4" w14:textId="1EE646C0" w:rsidR="003C064D" w:rsidRPr="00AA1F17" w:rsidRDefault="00BE1778" w:rsidP="003B065A">
      <w:pPr>
        <w:spacing w:before="89" w:line="229" w:lineRule="exact"/>
        <w:ind w:left="147"/>
        <w:rPr>
          <w:rFonts w:cstheme="minorHAnsi"/>
          <w:i/>
        </w:rPr>
      </w:pPr>
      <w:r>
        <w:rPr>
          <w:rFonts w:cstheme="minorHAnsi"/>
          <w:b/>
        </w:rPr>
        <w:t>Mechanic</w:t>
      </w:r>
      <w:r w:rsidR="003C064D" w:rsidRPr="00AA1F17">
        <w:rPr>
          <w:rFonts w:cstheme="minorHAnsi"/>
          <w:b/>
          <w:spacing w:val="-8"/>
        </w:rPr>
        <w:t xml:space="preserve"> </w:t>
      </w:r>
      <w:r w:rsidR="003C064D" w:rsidRPr="00AA1F17">
        <w:rPr>
          <w:rFonts w:cstheme="minorHAnsi"/>
          <w:b/>
        </w:rPr>
        <w:t>II</w:t>
      </w:r>
      <w:r w:rsidR="003C064D" w:rsidRPr="00AA1F17">
        <w:rPr>
          <w:rFonts w:cstheme="minorHAnsi"/>
          <w:b/>
          <w:spacing w:val="-6"/>
        </w:rPr>
        <w:t xml:space="preserve"> </w:t>
      </w:r>
      <w:r w:rsidR="003C064D" w:rsidRPr="00AA1F17">
        <w:rPr>
          <w:rFonts w:cstheme="minorHAnsi"/>
          <w:i/>
        </w:rPr>
        <w:t>(in</w:t>
      </w:r>
      <w:r w:rsidR="003C064D" w:rsidRPr="00AA1F17">
        <w:rPr>
          <w:rFonts w:cstheme="minorHAnsi"/>
          <w:i/>
          <w:spacing w:val="-7"/>
        </w:rPr>
        <w:t xml:space="preserve"> </w:t>
      </w:r>
      <w:r w:rsidR="003C064D" w:rsidRPr="00AA1F17">
        <w:rPr>
          <w:rFonts w:cstheme="minorHAnsi"/>
          <w:i/>
        </w:rPr>
        <w:t>addition</w:t>
      </w:r>
      <w:r w:rsidR="003C064D" w:rsidRPr="00AA1F17">
        <w:rPr>
          <w:rFonts w:cstheme="minorHAnsi"/>
          <w:i/>
          <w:spacing w:val="-7"/>
        </w:rPr>
        <w:t xml:space="preserve"> </w:t>
      </w:r>
      <w:r w:rsidR="003C064D" w:rsidRPr="00AA1F17">
        <w:rPr>
          <w:rFonts w:cstheme="minorHAnsi"/>
          <w:i/>
        </w:rPr>
        <w:t>to</w:t>
      </w:r>
      <w:r w:rsidR="003C064D" w:rsidRPr="00AA1F17">
        <w:rPr>
          <w:rFonts w:cstheme="minorHAnsi"/>
          <w:i/>
          <w:spacing w:val="-7"/>
        </w:rPr>
        <w:t xml:space="preserve"> </w:t>
      </w:r>
      <w:r w:rsidR="003C064D" w:rsidRPr="00AA1F17">
        <w:rPr>
          <w:rFonts w:cstheme="minorHAnsi"/>
          <w:i/>
        </w:rPr>
        <w:t>the</w:t>
      </w:r>
      <w:r w:rsidR="003C064D" w:rsidRPr="00AA1F17">
        <w:rPr>
          <w:rFonts w:cstheme="minorHAnsi"/>
          <w:i/>
          <w:spacing w:val="-7"/>
        </w:rPr>
        <w:t xml:space="preserve"> </w:t>
      </w:r>
      <w:r w:rsidR="003C064D" w:rsidRPr="00AA1F17">
        <w:rPr>
          <w:rFonts w:cstheme="minorHAnsi"/>
          <w:i/>
        </w:rPr>
        <w:t>essential</w:t>
      </w:r>
      <w:r w:rsidR="003C064D" w:rsidRPr="00AA1F17">
        <w:rPr>
          <w:rFonts w:cstheme="minorHAnsi"/>
          <w:i/>
          <w:spacing w:val="-7"/>
        </w:rPr>
        <w:t xml:space="preserve"> </w:t>
      </w:r>
      <w:r w:rsidR="003C064D" w:rsidRPr="00AA1F17">
        <w:rPr>
          <w:rFonts w:cstheme="minorHAnsi"/>
          <w:i/>
        </w:rPr>
        <w:t>functions</w:t>
      </w:r>
      <w:r w:rsidR="003C064D" w:rsidRPr="00AA1F17">
        <w:rPr>
          <w:rFonts w:cstheme="minorHAnsi"/>
          <w:i/>
          <w:spacing w:val="-7"/>
        </w:rPr>
        <w:t xml:space="preserve"> </w:t>
      </w:r>
      <w:r w:rsidR="003C064D" w:rsidRPr="00AA1F17">
        <w:rPr>
          <w:rFonts w:cstheme="minorHAnsi"/>
          <w:i/>
        </w:rPr>
        <w:t>outlined</w:t>
      </w:r>
      <w:r w:rsidR="003C064D" w:rsidRPr="00AA1F17">
        <w:rPr>
          <w:rFonts w:cstheme="minorHAnsi"/>
          <w:i/>
          <w:spacing w:val="-6"/>
        </w:rPr>
        <w:t xml:space="preserve"> </w:t>
      </w:r>
      <w:r w:rsidR="003C064D" w:rsidRPr="00AA1F17">
        <w:rPr>
          <w:rFonts w:cstheme="minorHAnsi"/>
          <w:i/>
        </w:rPr>
        <w:t>for</w:t>
      </w:r>
      <w:r w:rsidR="003C064D" w:rsidRPr="00AA1F17">
        <w:rPr>
          <w:rFonts w:cstheme="minorHAnsi"/>
          <w:i/>
          <w:spacing w:val="-6"/>
        </w:rPr>
        <w:t xml:space="preserve"> </w:t>
      </w:r>
      <w:r w:rsidR="003C064D" w:rsidRPr="00AA1F17">
        <w:rPr>
          <w:rFonts w:cstheme="minorHAnsi"/>
          <w:i/>
        </w:rPr>
        <w:t>Operator</w:t>
      </w:r>
      <w:r w:rsidR="003C064D" w:rsidRPr="00AA1F17">
        <w:rPr>
          <w:rFonts w:cstheme="minorHAnsi"/>
          <w:i/>
          <w:spacing w:val="-6"/>
        </w:rPr>
        <w:t xml:space="preserve"> </w:t>
      </w:r>
      <w:r w:rsidR="003C064D" w:rsidRPr="00AA1F17">
        <w:rPr>
          <w:rFonts w:cstheme="minorHAnsi"/>
          <w:i/>
          <w:spacing w:val="-5"/>
        </w:rPr>
        <w:t>I)</w:t>
      </w:r>
    </w:p>
    <w:p w14:paraId="75A48F49" w14:textId="43DDD1D9" w:rsidR="003C064D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0" w:lineRule="auto"/>
        <w:ind w:right="142"/>
        <w:contextualSpacing w:val="0"/>
        <w:rPr>
          <w:rFonts w:cstheme="minorHAnsi"/>
        </w:rPr>
      </w:pPr>
      <w:r>
        <w:rPr>
          <w:rFonts w:cstheme="minorHAnsi"/>
        </w:rPr>
        <w:t>P</w:t>
      </w:r>
      <w:r w:rsidR="003C064D" w:rsidRPr="00AA1F17">
        <w:rPr>
          <w:rFonts w:cstheme="minorHAnsi"/>
        </w:rPr>
        <w:t>roficiently</w:t>
      </w:r>
      <w:r w:rsidR="003C064D" w:rsidRPr="00AA1F17">
        <w:rPr>
          <w:rFonts w:cstheme="minorHAnsi"/>
          <w:spacing w:val="-5"/>
        </w:rPr>
        <w:t xml:space="preserve"> </w:t>
      </w:r>
      <w:r>
        <w:rPr>
          <w:rFonts w:cstheme="minorHAnsi"/>
          <w:spacing w:val="-5"/>
        </w:rPr>
        <w:t xml:space="preserve">performs major maintenance and repairs </w:t>
      </w:r>
      <w:r w:rsidR="003C064D" w:rsidRPr="00AA1F17">
        <w:rPr>
          <w:rFonts w:cstheme="minorHAnsi"/>
        </w:rPr>
        <w:t>on</w:t>
      </w:r>
      <w:r w:rsidR="003C064D" w:rsidRPr="00AA1F17">
        <w:rPr>
          <w:rFonts w:cstheme="minorHAnsi"/>
          <w:spacing w:val="-5"/>
        </w:rPr>
        <w:t xml:space="preserve"> </w:t>
      </w:r>
      <w:r w:rsidR="003C064D" w:rsidRPr="00AA1F17">
        <w:rPr>
          <w:rFonts w:cstheme="minorHAnsi"/>
        </w:rPr>
        <w:t>all</w:t>
      </w:r>
      <w:r>
        <w:rPr>
          <w:rFonts w:cstheme="minorHAnsi"/>
        </w:rPr>
        <w:t xml:space="preserve"> small and</w:t>
      </w:r>
      <w:r w:rsidR="003C064D" w:rsidRPr="00AA1F17">
        <w:rPr>
          <w:rFonts w:cstheme="minorHAnsi"/>
          <w:spacing w:val="-5"/>
        </w:rPr>
        <w:t xml:space="preserve"> </w:t>
      </w:r>
      <w:r w:rsidR="003C064D" w:rsidRPr="00AA1F17">
        <w:rPr>
          <w:rFonts w:cstheme="minorHAnsi"/>
        </w:rPr>
        <w:t>heavy</w:t>
      </w:r>
      <w:r w:rsidR="003C064D" w:rsidRPr="00AA1F17">
        <w:rPr>
          <w:rFonts w:cstheme="minorHAnsi"/>
          <w:spacing w:val="-6"/>
        </w:rPr>
        <w:t xml:space="preserve"> </w:t>
      </w:r>
      <w:r w:rsidR="003C064D" w:rsidRPr="00AA1F17">
        <w:rPr>
          <w:rFonts w:cstheme="minorHAnsi"/>
        </w:rPr>
        <w:t>equipment</w:t>
      </w:r>
      <w:r w:rsidR="00AA661E">
        <w:rPr>
          <w:rFonts w:cstheme="minorHAnsi"/>
        </w:rPr>
        <w:t xml:space="preserve"> </w:t>
      </w:r>
      <w:r w:rsidR="00076E68">
        <w:rPr>
          <w:rFonts w:cstheme="minorHAnsi"/>
        </w:rPr>
        <w:t xml:space="preserve">associated with </w:t>
      </w:r>
      <w:r>
        <w:rPr>
          <w:rFonts w:cstheme="minorHAnsi"/>
        </w:rPr>
        <w:t>SISW operations with little supervision</w:t>
      </w:r>
      <w:r w:rsidR="00076E68">
        <w:rPr>
          <w:rFonts w:cstheme="minorHAnsi"/>
        </w:rPr>
        <w:t>;</w:t>
      </w:r>
    </w:p>
    <w:p w14:paraId="32ADF2E8" w14:textId="205F6987" w:rsidR="00BE1778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0" w:lineRule="auto"/>
        <w:ind w:right="142"/>
        <w:contextualSpacing w:val="0"/>
        <w:rPr>
          <w:rFonts w:cstheme="minorHAnsi"/>
        </w:rPr>
      </w:pPr>
      <w:r>
        <w:rPr>
          <w:rFonts w:cstheme="minorHAnsi"/>
        </w:rPr>
        <w:t>Diagnoses equipment and vehicle malfunctions such as ignition, steering, emission control, electrical and heating/air conditioning.</w:t>
      </w:r>
    </w:p>
    <w:p w14:paraId="0BEAE637" w14:textId="7D20943B" w:rsidR="00BE1778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0" w:lineRule="auto"/>
        <w:ind w:right="142"/>
        <w:contextualSpacing w:val="0"/>
        <w:rPr>
          <w:rFonts w:cstheme="minorHAnsi"/>
        </w:rPr>
      </w:pPr>
      <w:r>
        <w:rPr>
          <w:rFonts w:cstheme="minorHAnsi"/>
        </w:rPr>
        <w:t>Estimates cost of repairs and maintenance activities;</w:t>
      </w:r>
    </w:p>
    <w:p w14:paraId="65E3A3BA" w14:textId="013CC219" w:rsidR="00BE1778" w:rsidRPr="00AA1F17" w:rsidRDefault="00BE1778" w:rsidP="003B065A">
      <w:pPr>
        <w:pStyle w:val="ListParagraph"/>
        <w:widowControl w:val="0"/>
        <w:numPr>
          <w:ilvl w:val="0"/>
          <w:numId w:val="5"/>
        </w:numPr>
        <w:tabs>
          <w:tab w:val="left" w:pos="868"/>
          <w:tab w:val="left" w:pos="869"/>
        </w:tabs>
        <w:autoSpaceDE w:val="0"/>
        <w:autoSpaceDN w:val="0"/>
        <w:spacing w:after="0" w:line="240" w:lineRule="auto"/>
        <w:ind w:right="142"/>
        <w:contextualSpacing w:val="0"/>
        <w:rPr>
          <w:rFonts w:cstheme="minorHAnsi"/>
        </w:rPr>
      </w:pPr>
      <w:r>
        <w:rPr>
          <w:rFonts w:cstheme="minorHAnsi"/>
        </w:rPr>
        <w:t>Reads blueprints and wiring diagrams, manuals, and other specifications in order to make repairs.</w:t>
      </w:r>
    </w:p>
    <w:p w14:paraId="09F41A51" w14:textId="77777777" w:rsidR="00351252" w:rsidRPr="00AA1F17" w:rsidRDefault="00351252" w:rsidP="003B065A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44" w:lineRule="exact"/>
        <w:rPr>
          <w:rFonts w:cstheme="minorHAnsi"/>
        </w:rPr>
      </w:pPr>
    </w:p>
    <w:p w14:paraId="2B75D029" w14:textId="47FF13E5" w:rsidR="003C064D" w:rsidRPr="005115BC" w:rsidRDefault="003C064D" w:rsidP="003B065A">
      <w:pPr>
        <w:pStyle w:val="Heading1"/>
        <w:spacing w:before="138"/>
        <w:ind w:firstLine="573"/>
        <w:rPr>
          <w:rFonts w:asciiTheme="minorHAnsi" w:hAnsiTheme="minorHAnsi" w:cstheme="minorHAnsi"/>
          <w:sz w:val="24"/>
          <w:szCs w:val="24"/>
          <w:u w:val="none"/>
        </w:rPr>
      </w:pPr>
      <w:r w:rsidRPr="005115BC">
        <w:rPr>
          <w:rFonts w:asciiTheme="minorHAnsi" w:hAnsiTheme="minorHAnsi" w:cstheme="minorHAnsi"/>
          <w:sz w:val="24"/>
          <w:szCs w:val="24"/>
        </w:rPr>
        <w:t>MINIMUM</w:t>
      </w:r>
      <w:r w:rsidRPr="005115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15BC">
        <w:rPr>
          <w:rFonts w:asciiTheme="minorHAnsi" w:hAnsiTheme="minorHAnsi" w:cstheme="minorHAnsi"/>
          <w:spacing w:val="-2"/>
          <w:sz w:val="24"/>
          <w:szCs w:val="24"/>
        </w:rPr>
        <w:t>QUALFICATIONS</w:t>
      </w:r>
    </w:p>
    <w:p w14:paraId="61BF8DC2" w14:textId="77777777" w:rsidR="003C064D" w:rsidRPr="005115BC" w:rsidRDefault="003C064D" w:rsidP="003B065A">
      <w:pPr>
        <w:pStyle w:val="Heading2"/>
        <w:numPr>
          <w:ilvl w:val="0"/>
          <w:numId w:val="4"/>
        </w:numPr>
        <w:tabs>
          <w:tab w:val="left" w:pos="868"/>
          <w:tab w:val="left" w:pos="869"/>
        </w:tabs>
        <w:spacing w:before="93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5115BC">
        <w:rPr>
          <w:rFonts w:asciiTheme="minorHAnsi" w:hAnsiTheme="minorHAnsi" w:cstheme="minorHAnsi"/>
          <w:sz w:val="24"/>
          <w:szCs w:val="24"/>
        </w:rPr>
        <w:t>Education</w:t>
      </w:r>
      <w:r w:rsidRPr="005115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15BC">
        <w:rPr>
          <w:rFonts w:asciiTheme="minorHAnsi" w:hAnsiTheme="minorHAnsi" w:cstheme="minorHAnsi"/>
          <w:sz w:val="24"/>
          <w:szCs w:val="24"/>
        </w:rPr>
        <w:t>and</w:t>
      </w:r>
      <w:r w:rsidRPr="005115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15BC">
        <w:rPr>
          <w:rFonts w:asciiTheme="minorHAnsi" w:hAnsiTheme="minorHAnsi" w:cstheme="minorHAnsi"/>
          <w:spacing w:val="-2"/>
          <w:sz w:val="24"/>
          <w:szCs w:val="24"/>
        </w:rPr>
        <w:t>Experience:</w:t>
      </w:r>
    </w:p>
    <w:p w14:paraId="25D9431F" w14:textId="048E0292" w:rsidR="00AA2082" w:rsidRPr="00BE1778" w:rsidRDefault="00BE1778" w:rsidP="00BE1778">
      <w:pPr>
        <w:pStyle w:val="BodyText"/>
        <w:spacing w:before="92" w:line="240" w:lineRule="auto"/>
        <w:ind w:left="868" w:firstLine="0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Mechanic </w:t>
      </w:r>
      <w:r w:rsidRPr="00AA1F17">
        <w:rPr>
          <w:rFonts w:asciiTheme="minorHAnsi" w:hAnsiTheme="minorHAnsi" w:cstheme="minorHAnsi"/>
          <w:b/>
          <w:spacing w:val="-8"/>
          <w:sz w:val="22"/>
          <w:szCs w:val="22"/>
        </w:rPr>
        <w:t>I</w:t>
      </w:r>
      <w:r w:rsidR="003C064D" w:rsidRPr="00AA1F17">
        <w:rPr>
          <w:rFonts w:asciiTheme="minorHAnsi" w:hAnsiTheme="minorHAnsi" w:cstheme="minorHAnsi"/>
          <w:b/>
          <w:sz w:val="22"/>
          <w:szCs w:val="22"/>
        </w:rPr>
        <w:t>:</w:t>
      </w:r>
      <w:r w:rsidR="003C064D" w:rsidRPr="00AA1F17">
        <w:rPr>
          <w:rFonts w:asciiTheme="minorHAnsi" w:hAnsiTheme="minorHAnsi" w:cstheme="minorHAnsi"/>
          <w:b/>
          <w:spacing w:val="33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Graduation</w:t>
      </w:r>
      <w:r w:rsidR="003C064D" w:rsidRPr="00AA1F1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from</w:t>
      </w:r>
      <w:r w:rsidR="003C064D" w:rsidRPr="00AA1F1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high</w:t>
      </w:r>
      <w:r w:rsidR="003C064D" w:rsidRPr="00AA1F1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school</w:t>
      </w:r>
      <w:r w:rsidR="003C064D" w:rsidRPr="00AA1F1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or</w:t>
      </w:r>
      <w:r w:rsidR="003C064D" w:rsidRPr="00AA1F1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equivalent</w:t>
      </w:r>
      <w:r w:rsidR="003C064D" w:rsidRPr="00AA1F1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and</w:t>
      </w:r>
      <w:r w:rsidR="003C064D" w:rsidRPr="00AA1F1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some</w:t>
      </w:r>
      <w:r w:rsidR="003C064D" w:rsidRPr="00AA1F1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experience</w:t>
      </w:r>
      <w:r w:rsidR="003C064D" w:rsidRPr="00AA1F1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in</w:t>
      </w:r>
      <w:r w:rsidR="003C064D" w:rsidRPr="00AA1F1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operating</w:t>
      </w:r>
      <w:r w:rsidR="003C064D" w:rsidRPr="00AA1F1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medium</w:t>
      </w:r>
      <w:r w:rsidR="003C064D" w:rsidRPr="00AA1F1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to</w:t>
      </w:r>
      <w:r w:rsidR="003C064D" w:rsidRPr="00AA1F1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z w:val="22"/>
          <w:szCs w:val="22"/>
        </w:rPr>
        <w:t>heavy</w:t>
      </w:r>
      <w:r w:rsidR="003C064D" w:rsidRPr="00AA1F1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C064D" w:rsidRPr="00AA1F17">
        <w:rPr>
          <w:rFonts w:asciiTheme="minorHAnsi" w:hAnsiTheme="minorHAnsi" w:cstheme="minorHAnsi"/>
          <w:spacing w:val="-2"/>
          <w:sz w:val="22"/>
          <w:szCs w:val="22"/>
        </w:rPr>
        <w:t>equipment.</w:t>
      </w:r>
    </w:p>
    <w:p w14:paraId="0425D2A9" w14:textId="77777777" w:rsidR="00BE1778" w:rsidRDefault="00BE1778" w:rsidP="00076E68">
      <w:pPr>
        <w:spacing w:before="92"/>
        <w:ind w:left="868" w:right="149"/>
        <w:rPr>
          <w:rFonts w:cstheme="minorHAnsi"/>
          <w:b/>
        </w:rPr>
      </w:pPr>
    </w:p>
    <w:p w14:paraId="0A0036A6" w14:textId="7C1A5FD4" w:rsidR="00076E68" w:rsidRDefault="00BE1778" w:rsidP="00076E68">
      <w:pPr>
        <w:spacing w:before="92"/>
        <w:ind w:left="868" w:right="149"/>
        <w:rPr>
          <w:rFonts w:cstheme="minorHAnsi"/>
        </w:rPr>
      </w:pPr>
      <w:r>
        <w:rPr>
          <w:rFonts w:cstheme="minorHAnsi"/>
          <w:b/>
        </w:rPr>
        <w:lastRenderedPageBreak/>
        <w:t>Mechanic</w:t>
      </w:r>
      <w:r w:rsidR="003C064D" w:rsidRPr="00AA1F17">
        <w:rPr>
          <w:rFonts w:cstheme="minorHAnsi"/>
          <w:b/>
        </w:rPr>
        <w:t xml:space="preserve"> II </w:t>
      </w:r>
      <w:r w:rsidR="003C064D" w:rsidRPr="00AA1F17">
        <w:rPr>
          <w:rFonts w:cstheme="minorHAnsi"/>
          <w:i/>
        </w:rPr>
        <w:t>(in addition to the education and experience for Operator I)</w:t>
      </w:r>
      <w:r w:rsidR="003C064D" w:rsidRPr="00AA1F17">
        <w:rPr>
          <w:rFonts w:cstheme="minorHAnsi"/>
        </w:rPr>
        <w:t xml:space="preserve">: </w:t>
      </w:r>
      <w:r w:rsidR="00076E68">
        <w:rPr>
          <w:rFonts w:cstheme="minorHAnsi"/>
        </w:rPr>
        <w:t>One</w:t>
      </w:r>
      <w:r w:rsidR="003C064D" w:rsidRPr="00AA1F17">
        <w:rPr>
          <w:rFonts w:cstheme="minorHAnsi"/>
        </w:rPr>
        <w:t xml:space="preserve"> (</w:t>
      </w:r>
      <w:r w:rsidR="00076E68">
        <w:rPr>
          <w:rFonts w:cstheme="minorHAnsi"/>
        </w:rPr>
        <w:t>1</w:t>
      </w:r>
      <w:r w:rsidR="003C064D" w:rsidRPr="00AA1F17">
        <w:rPr>
          <w:rFonts w:cstheme="minorHAnsi"/>
        </w:rPr>
        <w:t xml:space="preserve">) year performing the above related functions at Southern Idaho Solid Waste or </w:t>
      </w:r>
      <w:r w:rsidR="00076E68">
        <w:rPr>
          <w:rFonts w:cstheme="minorHAnsi"/>
        </w:rPr>
        <w:t>two</w:t>
      </w:r>
      <w:r w:rsidR="003C064D" w:rsidRPr="00AA1F17">
        <w:rPr>
          <w:rFonts w:cstheme="minorHAnsi"/>
        </w:rPr>
        <w:t xml:space="preserve"> (</w:t>
      </w:r>
      <w:r w:rsidR="00076E68">
        <w:rPr>
          <w:rFonts w:cstheme="minorHAnsi"/>
        </w:rPr>
        <w:t>2</w:t>
      </w:r>
      <w:r w:rsidR="003C064D" w:rsidRPr="00AA1F17">
        <w:rPr>
          <w:rFonts w:cstheme="minorHAnsi"/>
        </w:rPr>
        <w:t xml:space="preserve">) years of progressively responsible experience </w:t>
      </w:r>
      <w:r>
        <w:rPr>
          <w:rFonts w:cstheme="minorHAnsi"/>
        </w:rPr>
        <w:t>maintaining and repairing</w:t>
      </w:r>
      <w:r w:rsidR="003C064D" w:rsidRPr="00AA1F17">
        <w:rPr>
          <w:rFonts w:cstheme="minorHAnsi"/>
        </w:rPr>
        <w:t xml:space="preserve"> heavy equipment related to </w:t>
      </w:r>
      <w:r>
        <w:rPr>
          <w:rFonts w:cstheme="minorHAnsi"/>
        </w:rPr>
        <w:t xml:space="preserve">landfill and </w:t>
      </w:r>
      <w:r w:rsidR="00076E68">
        <w:rPr>
          <w:rFonts w:cstheme="minorHAnsi"/>
        </w:rPr>
        <w:t>transfer station</w:t>
      </w:r>
      <w:r w:rsidR="003C064D" w:rsidRPr="00AA1F17">
        <w:rPr>
          <w:rFonts w:cstheme="minorHAnsi"/>
        </w:rPr>
        <w:t xml:space="preserve"> operations </w:t>
      </w:r>
    </w:p>
    <w:p w14:paraId="2634DDBE" w14:textId="538FC562" w:rsidR="00FA1AA9" w:rsidRDefault="003C064D" w:rsidP="00AA2082">
      <w:pPr>
        <w:spacing w:before="92"/>
        <w:ind w:left="868" w:right="149"/>
        <w:rPr>
          <w:rFonts w:cstheme="minorHAnsi"/>
          <w:spacing w:val="-2"/>
        </w:rPr>
      </w:pPr>
      <w:r w:rsidRPr="00AA1F17">
        <w:rPr>
          <w:rFonts w:cstheme="minorHAnsi"/>
          <w:b/>
        </w:rPr>
        <w:t>*</w:t>
      </w:r>
      <w:r w:rsidRPr="00AA1F17">
        <w:rPr>
          <w:rFonts w:cstheme="minorHAnsi"/>
        </w:rPr>
        <w:t>An</w:t>
      </w:r>
      <w:r w:rsidRPr="00AA1F17">
        <w:rPr>
          <w:rFonts w:cstheme="minorHAnsi"/>
          <w:spacing w:val="-8"/>
        </w:rPr>
        <w:t xml:space="preserve"> </w:t>
      </w:r>
      <w:r w:rsidRPr="00AA1F17">
        <w:rPr>
          <w:rFonts w:cstheme="minorHAnsi"/>
        </w:rPr>
        <w:t>equivalent</w:t>
      </w:r>
      <w:r w:rsidRPr="00AA1F17">
        <w:rPr>
          <w:rFonts w:cstheme="minorHAnsi"/>
          <w:spacing w:val="-8"/>
        </w:rPr>
        <w:t xml:space="preserve"> </w:t>
      </w:r>
      <w:r w:rsidRPr="00AA1F17">
        <w:rPr>
          <w:rFonts w:cstheme="minorHAnsi"/>
        </w:rPr>
        <w:t>combination</w:t>
      </w:r>
      <w:r w:rsidRPr="00AA1F17">
        <w:rPr>
          <w:rFonts w:cstheme="minorHAnsi"/>
          <w:spacing w:val="-7"/>
        </w:rPr>
        <w:t xml:space="preserve"> </w:t>
      </w:r>
      <w:r w:rsidRPr="00AA1F17">
        <w:rPr>
          <w:rFonts w:cstheme="minorHAnsi"/>
        </w:rPr>
        <w:t>of</w:t>
      </w:r>
      <w:r w:rsidRPr="00AA1F17">
        <w:rPr>
          <w:rFonts w:cstheme="minorHAnsi"/>
          <w:spacing w:val="-7"/>
        </w:rPr>
        <w:t xml:space="preserve"> </w:t>
      </w:r>
      <w:r w:rsidRPr="00AA1F17">
        <w:rPr>
          <w:rFonts w:cstheme="minorHAnsi"/>
        </w:rPr>
        <w:t>education</w:t>
      </w:r>
      <w:r w:rsidRPr="00AA1F17">
        <w:rPr>
          <w:rFonts w:cstheme="minorHAnsi"/>
          <w:spacing w:val="-7"/>
        </w:rPr>
        <w:t xml:space="preserve"> </w:t>
      </w:r>
      <w:r w:rsidRPr="00AA1F17">
        <w:rPr>
          <w:rFonts w:cstheme="minorHAnsi"/>
        </w:rPr>
        <w:t>and</w:t>
      </w:r>
      <w:r w:rsidRPr="00AA1F17">
        <w:rPr>
          <w:rFonts w:cstheme="minorHAnsi"/>
          <w:spacing w:val="-8"/>
        </w:rPr>
        <w:t xml:space="preserve"> </w:t>
      </w:r>
      <w:r w:rsidRPr="00AA1F17">
        <w:rPr>
          <w:rFonts w:cstheme="minorHAnsi"/>
        </w:rPr>
        <w:t>experience</w:t>
      </w:r>
      <w:r w:rsidRPr="00AA1F17">
        <w:rPr>
          <w:rFonts w:cstheme="minorHAnsi"/>
          <w:spacing w:val="-7"/>
        </w:rPr>
        <w:t xml:space="preserve"> </w:t>
      </w:r>
      <w:r w:rsidRPr="00AA1F17">
        <w:rPr>
          <w:rFonts w:cstheme="minorHAnsi"/>
        </w:rPr>
        <w:t>may</w:t>
      </w:r>
      <w:r w:rsidRPr="00AA1F17">
        <w:rPr>
          <w:rFonts w:cstheme="minorHAnsi"/>
          <w:spacing w:val="-8"/>
        </w:rPr>
        <w:t xml:space="preserve"> </w:t>
      </w:r>
      <w:r w:rsidRPr="00AA1F17">
        <w:rPr>
          <w:rFonts w:cstheme="minorHAnsi"/>
        </w:rPr>
        <w:t>be</w:t>
      </w:r>
      <w:r w:rsidRPr="00AA1F17">
        <w:rPr>
          <w:rFonts w:cstheme="minorHAnsi"/>
          <w:spacing w:val="-8"/>
        </w:rPr>
        <w:t xml:space="preserve"> </w:t>
      </w:r>
      <w:r w:rsidRPr="00AA1F17">
        <w:rPr>
          <w:rFonts w:cstheme="minorHAnsi"/>
        </w:rPr>
        <w:t>considered</w:t>
      </w:r>
      <w:r w:rsidRPr="00AA1F17">
        <w:rPr>
          <w:rFonts w:cstheme="minorHAnsi"/>
          <w:spacing w:val="-7"/>
        </w:rPr>
        <w:t xml:space="preserve"> </w:t>
      </w:r>
      <w:r w:rsidRPr="00AA1F17">
        <w:rPr>
          <w:rFonts w:cstheme="minorHAnsi"/>
        </w:rPr>
        <w:t>for</w:t>
      </w:r>
      <w:r w:rsidRPr="00AA1F17">
        <w:rPr>
          <w:rFonts w:cstheme="minorHAnsi"/>
          <w:spacing w:val="-7"/>
        </w:rPr>
        <w:t xml:space="preserve"> </w:t>
      </w:r>
      <w:r w:rsidRPr="00AA1F17">
        <w:rPr>
          <w:rFonts w:cstheme="minorHAnsi"/>
        </w:rPr>
        <w:t>all</w:t>
      </w:r>
      <w:r w:rsidRPr="00AA1F17">
        <w:rPr>
          <w:rFonts w:cstheme="minorHAnsi"/>
          <w:spacing w:val="-8"/>
        </w:rPr>
        <w:t xml:space="preserve"> </w:t>
      </w:r>
      <w:r w:rsidR="00A57EFB">
        <w:rPr>
          <w:rFonts w:cstheme="minorHAnsi"/>
        </w:rPr>
        <w:t>mechanic</w:t>
      </w:r>
      <w:r w:rsidRPr="00AA1F17">
        <w:rPr>
          <w:rFonts w:cstheme="minorHAnsi"/>
          <w:spacing w:val="-7"/>
        </w:rPr>
        <w:t xml:space="preserve"> </w:t>
      </w:r>
      <w:r w:rsidRPr="00AA1F17">
        <w:rPr>
          <w:rFonts w:cstheme="minorHAnsi"/>
          <w:spacing w:val="-2"/>
        </w:rPr>
        <w:t>levels.</w:t>
      </w:r>
    </w:p>
    <w:p w14:paraId="7037184A" w14:textId="77777777" w:rsidR="00AA2082" w:rsidRPr="00AA2082" w:rsidRDefault="00AA2082" w:rsidP="00AA2082">
      <w:pPr>
        <w:spacing w:before="92"/>
        <w:ind w:left="868" w:right="149"/>
        <w:rPr>
          <w:rFonts w:cstheme="minorHAnsi"/>
          <w:spacing w:val="-2"/>
        </w:rPr>
      </w:pPr>
    </w:p>
    <w:p w14:paraId="25E9FEB3" w14:textId="77777777" w:rsidR="003C064D" w:rsidRPr="00605347" w:rsidRDefault="003C064D" w:rsidP="003B065A">
      <w:pPr>
        <w:pStyle w:val="Heading2"/>
        <w:numPr>
          <w:ilvl w:val="0"/>
          <w:numId w:val="4"/>
        </w:numPr>
        <w:tabs>
          <w:tab w:val="left" w:pos="868"/>
          <w:tab w:val="left" w:pos="869"/>
        </w:tabs>
        <w:spacing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605347">
        <w:rPr>
          <w:rFonts w:asciiTheme="minorHAnsi" w:hAnsiTheme="minorHAnsi" w:cstheme="minorHAnsi"/>
          <w:sz w:val="24"/>
          <w:szCs w:val="24"/>
        </w:rPr>
        <w:t>Knowledge,</w:t>
      </w:r>
      <w:r w:rsidRPr="006053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05347">
        <w:rPr>
          <w:rFonts w:asciiTheme="minorHAnsi" w:hAnsiTheme="minorHAnsi" w:cstheme="minorHAnsi"/>
          <w:sz w:val="24"/>
          <w:szCs w:val="24"/>
        </w:rPr>
        <w:t>Skills</w:t>
      </w:r>
      <w:r w:rsidRPr="006053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05347">
        <w:rPr>
          <w:rFonts w:asciiTheme="minorHAnsi" w:hAnsiTheme="minorHAnsi" w:cstheme="minorHAnsi"/>
          <w:sz w:val="24"/>
          <w:szCs w:val="24"/>
        </w:rPr>
        <w:t>and</w:t>
      </w:r>
      <w:r w:rsidRPr="006053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05347">
        <w:rPr>
          <w:rFonts w:asciiTheme="minorHAnsi" w:hAnsiTheme="minorHAnsi" w:cstheme="minorHAnsi"/>
          <w:spacing w:val="-2"/>
          <w:sz w:val="24"/>
          <w:szCs w:val="24"/>
        </w:rPr>
        <w:t>Abilities:</w:t>
      </w:r>
    </w:p>
    <w:p w14:paraId="70CDB7B0" w14:textId="54D7DE2E" w:rsidR="00FA1AA9" w:rsidRPr="00605347" w:rsidRDefault="00BE1778" w:rsidP="00FA1AA9">
      <w:pPr>
        <w:spacing w:before="92" w:line="229" w:lineRule="exact"/>
        <w:ind w:left="868"/>
        <w:rPr>
          <w:rFonts w:cstheme="minorHAnsi"/>
        </w:rPr>
      </w:pPr>
      <w:r w:rsidRPr="00605347">
        <w:rPr>
          <w:rFonts w:cstheme="minorHAnsi"/>
          <w:b/>
        </w:rPr>
        <w:t>Mechanic</w:t>
      </w:r>
      <w:r w:rsidR="003C064D" w:rsidRPr="00605347">
        <w:rPr>
          <w:rFonts w:cstheme="minorHAnsi"/>
          <w:b/>
          <w:spacing w:val="-6"/>
        </w:rPr>
        <w:t xml:space="preserve"> </w:t>
      </w:r>
      <w:r w:rsidR="003C064D" w:rsidRPr="00605347">
        <w:rPr>
          <w:rFonts w:cstheme="minorHAnsi"/>
          <w:b/>
        </w:rPr>
        <w:t>I:</w:t>
      </w:r>
      <w:r w:rsidR="003C064D" w:rsidRPr="00605347">
        <w:rPr>
          <w:rFonts w:cstheme="minorHAnsi"/>
          <w:b/>
          <w:spacing w:val="39"/>
        </w:rPr>
        <w:t xml:space="preserve"> </w:t>
      </w:r>
      <w:r w:rsidR="003C064D" w:rsidRPr="00605347">
        <w:rPr>
          <w:rFonts w:cstheme="minorHAnsi"/>
        </w:rPr>
        <w:t>Some</w:t>
      </w:r>
      <w:r w:rsidR="003C064D" w:rsidRPr="00605347">
        <w:rPr>
          <w:rFonts w:cstheme="minorHAnsi"/>
          <w:spacing w:val="-4"/>
        </w:rPr>
        <w:t xml:space="preserve"> </w:t>
      </w:r>
      <w:r w:rsidR="003C064D" w:rsidRPr="00605347">
        <w:rPr>
          <w:rFonts w:cstheme="minorHAnsi"/>
        </w:rPr>
        <w:t>knowledge</w:t>
      </w:r>
      <w:r w:rsidR="003C064D" w:rsidRPr="00605347">
        <w:rPr>
          <w:rFonts w:cstheme="minorHAnsi"/>
          <w:spacing w:val="58"/>
          <w:w w:val="150"/>
        </w:rPr>
        <w:t xml:space="preserve"> </w:t>
      </w:r>
      <w:r w:rsidR="003C064D" w:rsidRPr="00605347">
        <w:rPr>
          <w:rFonts w:cstheme="minorHAnsi"/>
        </w:rPr>
        <w:t>/</w:t>
      </w:r>
      <w:r w:rsidR="003C064D" w:rsidRPr="00605347">
        <w:rPr>
          <w:rFonts w:cstheme="minorHAnsi"/>
          <w:spacing w:val="60"/>
          <w:w w:val="150"/>
        </w:rPr>
        <w:t xml:space="preserve"> </w:t>
      </w:r>
      <w:r w:rsidRPr="00605347">
        <w:rPr>
          <w:rFonts w:cstheme="minorHAnsi"/>
          <w:b/>
        </w:rPr>
        <w:t>Mechanic</w:t>
      </w:r>
      <w:r w:rsidR="003C064D" w:rsidRPr="00605347">
        <w:rPr>
          <w:rFonts w:cstheme="minorHAnsi"/>
          <w:b/>
          <w:spacing w:val="-6"/>
        </w:rPr>
        <w:t xml:space="preserve"> </w:t>
      </w:r>
      <w:r w:rsidR="003C064D" w:rsidRPr="00605347">
        <w:rPr>
          <w:rFonts w:cstheme="minorHAnsi"/>
          <w:b/>
        </w:rPr>
        <w:t>II:</w:t>
      </w:r>
      <w:r w:rsidR="003C064D" w:rsidRPr="00605347">
        <w:rPr>
          <w:rFonts w:cstheme="minorHAnsi"/>
          <w:b/>
          <w:spacing w:val="40"/>
        </w:rPr>
        <w:t xml:space="preserve"> </w:t>
      </w:r>
      <w:r w:rsidR="00605347" w:rsidRPr="00605347">
        <w:rPr>
          <w:rFonts w:cstheme="minorHAnsi"/>
        </w:rPr>
        <w:t>Considerable</w:t>
      </w:r>
      <w:r w:rsidR="003C064D" w:rsidRPr="00605347">
        <w:rPr>
          <w:rFonts w:cstheme="minorHAnsi"/>
          <w:spacing w:val="-4"/>
        </w:rPr>
        <w:t xml:space="preserve"> </w:t>
      </w:r>
      <w:r w:rsidR="003C064D" w:rsidRPr="00605347">
        <w:rPr>
          <w:rFonts w:cstheme="minorHAnsi"/>
        </w:rPr>
        <w:t>knowledge</w:t>
      </w:r>
      <w:r w:rsidR="00605347" w:rsidRPr="00605347">
        <w:rPr>
          <w:rFonts w:cstheme="minorHAnsi"/>
        </w:rPr>
        <w:t xml:space="preserve"> of</w:t>
      </w:r>
      <w:r w:rsidR="003C064D" w:rsidRPr="00605347">
        <w:rPr>
          <w:rFonts w:cstheme="minorHAnsi"/>
          <w:spacing w:val="58"/>
          <w:w w:val="150"/>
        </w:rPr>
        <w:t xml:space="preserve"> </w:t>
      </w:r>
    </w:p>
    <w:p w14:paraId="7EDEBECE" w14:textId="6C16AD17" w:rsidR="00FA1AA9" w:rsidRPr="00605347" w:rsidRDefault="00FA1AA9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2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Materials and tools used in equipment maintenance;</w:t>
      </w:r>
    </w:p>
    <w:p w14:paraId="272AAA61" w14:textId="77777777" w:rsidR="003C064D" w:rsidRPr="00605347" w:rsidRDefault="003C064D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  <w:spacing w:val="-2"/>
        </w:rPr>
        <w:t>Basic</w:t>
      </w:r>
      <w:r w:rsidRPr="00605347">
        <w:rPr>
          <w:rFonts w:cstheme="minorHAnsi"/>
          <w:spacing w:val="6"/>
        </w:rPr>
        <w:t xml:space="preserve"> </w:t>
      </w:r>
      <w:r w:rsidRPr="00605347">
        <w:rPr>
          <w:rFonts w:cstheme="minorHAnsi"/>
          <w:spacing w:val="-2"/>
        </w:rPr>
        <w:t>interpersonal</w:t>
      </w:r>
      <w:r w:rsidRPr="00605347">
        <w:rPr>
          <w:rFonts w:cstheme="minorHAnsi"/>
          <w:spacing w:val="7"/>
        </w:rPr>
        <w:t xml:space="preserve"> </w:t>
      </w:r>
      <w:r w:rsidRPr="00605347">
        <w:rPr>
          <w:rFonts w:cstheme="minorHAnsi"/>
          <w:spacing w:val="-2"/>
        </w:rPr>
        <w:t>communication</w:t>
      </w:r>
      <w:r w:rsidRPr="00605347">
        <w:rPr>
          <w:rFonts w:cstheme="minorHAnsi"/>
          <w:spacing w:val="7"/>
        </w:rPr>
        <w:t xml:space="preserve"> </w:t>
      </w:r>
      <w:r w:rsidRPr="00605347">
        <w:rPr>
          <w:rFonts w:cstheme="minorHAnsi"/>
          <w:spacing w:val="-2"/>
        </w:rPr>
        <w:t>skills;</w:t>
      </w:r>
    </w:p>
    <w:p w14:paraId="2AD70F20" w14:textId="1806A974" w:rsidR="003C064D" w:rsidRPr="00605347" w:rsidRDefault="003C064D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The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</w:rPr>
        <w:t>design,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adjustment,</w:t>
      </w:r>
      <w:r w:rsidRPr="00605347">
        <w:rPr>
          <w:rFonts w:cstheme="minorHAnsi"/>
          <w:spacing w:val="-11"/>
        </w:rPr>
        <w:t xml:space="preserve"> </w:t>
      </w:r>
      <w:r w:rsidRPr="00605347">
        <w:rPr>
          <w:rFonts w:cstheme="minorHAnsi"/>
        </w:rPr>
        <w:t>operation,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maintenance</w:t>
      </w:r>
      <w:r w:rsidRPr="00605347">
        <w:rPr>
          <w:rFonts w:cstheme="minorHAnsi"/>
          <w:spacing w:val="-11"/>
        </w:rPr>
        <w:t xml:space="preserve"> </w:t>
      </w:r>
      <w:r w:rsidRPr="00605347">
        <w:rPr>
          <w:rFonts w:cstheme="minorHAnsi"/>
        </w:rPr>
        <w:t>and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repair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</w:rPr>
        <w:t>of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mechanical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  <w:spacing w:val="-2"/>
        </w:rPr>
        <w:t>equipment;</w:t>
      </w:r>
    </w:p>
    <w:p w14:paraId="529F81F5" w14:textId="00C927B8" w:rsidR="00605347" w:rsidRPr="00605347" w:rsidRDefault="00605347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  <w:spacing w:val="-2"/>
        </w:rPr>
        <w:t>Blueprints, wiring diagrams, manuals, and other specification documents;</w:t>
      </w:r>
    </w:p>
    <w:p w14:paraId="0ED861B7" w14:textId="7B4C2073" w:rsidR="00605347" w:rsidRPr="00605347" w:rsidRDefault="00605347" w:rsidP="00605347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>
        <w:rPr>
          <w:rFonts w:cstheme="minorHAnsi"/>
          <w:spacing w:val="-2"/>
        </w:rPr>
        <w:t>Cost estimating and tracking of maintenance activities;</w:t>
      </w:r>
    </w:p>
    <w:p w14:paraId="3144C06F" w14:textId="77777777" w:rsidR="00076E68" w:rsidRPr="00605347" w:rsidRDefault="00076E68" w:rsidP="003B065A">
      <w:pPr>
        <w:tabs>
          <w:tab w:val="left" w:pos="4951"/>
        </w:tabs>
        <w:spacing w:before="90" w:line="229" w:lineRule="exact"/>
        <w:ind w:left="868"/>
        <w:rPr>
          <w:rFonts w:cstheme="minorHAnsi"/>
          <w:b/>
        </w:rPr>
      </w:pPr>
    </w:p>
    <w:p w14:paraId="00355C15" w14:textId="2872060E" w:rsidR="00FA1AA9" w:rsidRPr="00605347" w:rsidRDefault="00BE1778" w:rsidP="00FA1AA9">
      <w:pPr>
        <w:tabs>
          <w:tab w:val="left" w:pos="4951"/>
        </w:tabs>
        <w:spacing w:before="90" w:line="229" w:lineRule="exact"/>
        <w:ind w:left="868"/>
        <w:rPr>
          <w:rFonts w:cstheme="minorHAnsi"/>
          <w:spacing w:val="-10"/>
        </w:rPr>
      </w:pPr>
      <w:r w:rsidRPr="00605347">
        <w:rPr>
          <w:rFonts w:cstheme="minorHAnsi"/>
          <w:b/>
        </w:rPr>
        <w:t>Mechanic</w:t>
      </w:r>
      <w:r w:rsidR="003C064D" w:rsidRPr="00605347">
        <w:rPr>
          <w:rFonts w:cstheme="minorHAnsi"/>
          <w:b/>
          <w:spacing w:val="-5"/>
        </w:rPr>
        <w:t xml:space="preserve"> </w:t>
      </w:r>
      <w:r w:rsidR="003C064D" w:rsidRPr="00605347">
        <w:rPr>
          <w:rFonts w:cstheme="minorHAnsi"/>
          <w:b/>
        </w:rPr>
        <w:t>I:</w:t>
      </w:r>
      <w:r w:rsidR="003C064D" w:rsidRPr="00605347">
        <w:rPr>
          <w:rFonts w:cstheme="minorHAnsi"/>
          <w:b/>
          <w:spacing w:val="41"/>
        </w:rPr>
        <w:t xml:space="preserve"> </w:t>
      </w:r>
      <w:r w:rsidR="003C064D" w:rsidRPr="00605347">
        <w:rPr>
          <w:rFonts w:cstheme="minorHAnsi"/>
        </w:rPr>
        <w:t>Some</w:t>
      </w:r>
      <w:r w:rsidR="003C064D" w:rsidRPr="00605347">
        <w:rPr>
          <w:rFonts w:cstheme="minorHAnsi"/>
          <w:spacing w:val="-4"/>
        </w:rPr>
        <w:t xml:space="preserve"> </w:t>
      </w:r>
      <w:r w:rsidR="003C064D" w:rsidRPr="00605347">
        <w:rPr>
          <w:rFonts w:cstheme="minorHAnsi"/>
        </w:rPr>
        <w:t>skill</w:t>
      </w:r>
      <w:r w:rsidR="003C064D" w:rsidRPr="00605347">
        <w:rPr>
          <w:rFonts w:cstheme="minorHAnsi"/>
          <w:spacing w:val="60"/>
          <w:w w:val="150"/>
        </w:rPr>
        <w:t xml:space="preserve"> </w:t>
      </w:r>
      <w:r w:rsidR="003C064D" w:rsidRPr="00605347">
        <w:rPr>
          <w:rFonts w:cstheme="minorHAnsi"/>
        </w:rPr>
        <w:t>/</w:t>
      </w:r>
      <w:r w:rsidR="003C064D" w:rsidRPr="00605347">
        <w:rPr>
          <w:rFonts w:cstheme="minorHAnsi"/>
          <w:spacing w:val="40"/>
        </w:rPr>
        <w:t xml:space="preserve"> </w:t>
      </w:r>
      <w:r w:rsidRPr="00605347">
        <w:rPr>
          <w:rFonts w:cstheme="minorHAnsi"/>
          <w:b/>
        </w:rPr>
        <w:t>Mechanic</w:t>
      </w:r>
      <w:r w:rsidR="003C064D" w:rsidRPr="00605347">
        <w:rPr>
          <w:rFonts w:cstheme="minorHAnsi"/>
          <w:b/>
          <w:spacing w:val="-4"/>
        </w:rPr>
        <w:t xml:space="preserve"> </w:t>
      </w:r>
      <w:r w:rsidR="003C064D" w:rsidRPr="00605347">
        <w:rPr>
          <w:rFonts w:cstheme="minorHAnsi"/>
          <w:b/>
        </w:rPr>
        <w:t>II:</w:t>
      </w:r>
      <w:r w:rsidR="003C064D" w:rsidRPr="00605347">
        <w:rPr>
          <w:rFonts w:cstheme="minorHAnsi"/>
          <w:b/>
          <w:spacing w:val="42"/>
        </w:rPr>
        <w:t xml:space="preserve"> </w:t>
      </w:r>
      <w:r w:rsidR="00605347" w:rsidRPr="00605347">
        <w:rPr>
          <w:rFonts w:cstheme="minorHAnsi"/>
        </w:rPr>
        <w:t>Advanced skill in</w:t>
      </w:r>
    </w:p>
    <w:p w14:paraId="204E20EA" w14:textId="19220AAB" w:rsidR="003C064D" w:rsidRPr="00605347" w:rsidRDefault="00FA1AA9" w:rsidP="00605347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 xml:space="preserve">The use of mechanical tools, materials, </w:t>
      </w:r>
      <w:r w:rsidR="00605347" w:rsidRPr="00605347">
        <w:rPr>
          <w:rFonts w:cstheme="minorHAnsi"/>
        </w:rPr>
        <w:t xml:space="preserve">equipment, </w:t>
      </w:r>
      <w:r w:rsidRPr="00605347">
        <w:rPr>
          <w:rFonts w:cstheme="minorHAnsi"/>
        </w:rPr>
        <w:t>and vehicles;</w:t>
      </w:r>
    </w:p>
    <w:p w14:paraId="4A000568" w14:textId="393F877A" w:rsidR="00605347" w:rsidRPr="00605347" w:rsidRDefault="00605347" w:rsidP="00605347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 xml:space="preserve">Overhauling </w:t>
      </w:r>
      <w:r>
        <w:rPr>
          <w:rFonts w:cstheme="minorHAnsi"/>
        </w:rPr>
        <w:t xml:space="preserve">and/or performing major maintenance on </w:t>
      </w:r>
      <w:r w:rsidRPr="00605347">
        <w:rPr>
          <w:rFonts w:cstheme="minorHAnsi"/>
        </w:rPr>
        <w:t>equipmen</w:t>
      </w:r>
      <w:r>
        <w:rPr>
          <w:rFonts w:cstheme="minorHAnsi"/>
        </w:rPr>
        <w:t>t and vehicles</w:t>
      </w:r>
      <w:r w:rsidRPr="00605347">
        <w:rPr>
          <w:rFonts w:cstheme="minorHAnsi"/>
        </w:rPr>
        <w:t>;</w:t>
      </w:r>
    </w:p>
    <w:p w14:paraId="5F495174" w14:textId="2502821B" w:rsidR="00605347" w:rsidRDefault="00605347" w:rsidP="00605347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Fabricating and retrofitting equipment and accessories;</w:t>
      </w:r>
    </w:p>
    <w:p w14:paraId="6C460738" w14:textId="5B0F9B64" w:rsidR="00605347" w:rsidRPr="00605347" w:rsidRDefault="00605347" w:rsidP="00605347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>
        <w:rPr>
          <w:rFonts w:cstheme="minorHAnsi"/>
        </w:rPr>
        <w:t>Diagnosing equipment and vehicle malfunctions;</w:t>
      </w:r>
    </w:p>
    <w:p w14:paraId="04CC75DE" w14:textId="77777777" w:rsidR="00076E68" w:rsidRPr="00605347" w:rsidRDefault="00076E68" w:rsidP="003B065A">
      <w:pPr>
        <w:spacing w:before="91" w:line="229" w:lineRule="exact"/>
        <w:ind w:left="868"/>
        <w:rPr>
          <w:rFonts w:cstheme="minorHAnsi"/>
          <w:b/>
        </w:rPr>
      </w:pPr>
    </w:p>
    <w:p w14:paraId="70516515" w14:textId="18D368FE" w:rsidR="003C064D" w:rsidRPr="00605347" w:rsidRDefault="003C064D" w:rsidP="003B065A">
      <w:pPr>
        <w:spacing w:before="91" w:line="229" w:lineRule="exact"/>
        <w:ind w:left="868"/>
        <w:rPr>
          <w:rFonts w:cstheme="minorHAnsi"/>
        </w:rPr>
      </w:pPr>
      <w:r w:rsidRPr="00605347">
        <w:rPr>
          <w:rFonts w:cstheme="minorHAnsi"/>
          <w:b/>
        </w:rPr>
        <w:t>All</w:t>
      </w:r>
      <w:r w:rsidRPr="00605347">
        <w:rPr>
          <w:rFonts w:cstheme="minorHAnsi"/>
          <w:b/>
          <w:spacing w:val="-7"/>
        </w:rPr>
        <w:t xml:space="preserve"> </w:t>
      </w:r>
      <w:r w:rsidR="00BE1778" w:rsidRPr="00605347">
        <w:rPr>
          <w:rFonts w:cstheme="minorHAnsi"/>
          <w:b/>
        </w:rPr>
        <w:t>Mechanics</w:t>
      </w:r>
      <w:r w:rsidRPr="00605347">
        <w:rPr>
          <w:rFonts w:cstheme="minorHAnsi"/>
          <w:b/>
        </w:rPr>
        <w:t>:</w:t>
      </w:r>
      <w:r w:rsidRPr="00605347">
        <w:rPr>
          <w:rFonts w:cstheme="minorHAnsi"/>
          <w:b/>
          <w:spacing w:val="34"/>
        </w:rPr>
        <w:t xml:space="preserve"> </w:t>
      </w:r>
      <w:r w:rsidRPr="00605347">
        <w:rPr>
          <w:rFonts w:cstheme="minorHAnsi"/>
        </w:rPr>
        <w:t>Ability</w:t>
      </w:r>
      <w:r w:rsidRPr="00605347">
        <w:rPr>
          <w:rFonts w:cstheme="minorHAnsi"/>
          <w:spacing w:val="-7"/>
        </w:rPr>
        <w:t xml:space="preserve"> </w:t>
      </w:r>
      <w:r w:rsidRPr="00605347">
        <w:rPr>
          <w:rFonts w:cstheme="minorHAnsi"/>
          <w:spacing w:val="-5"/>
        </w:rPr>
        <w:t>to</w:t>
      </w:r>
    </w:p>
    <w:p w14:paraId="7D9FB9AE" w14:textId="49F12190" w:rsidR="003C064D" w:rsidRPr="00605347" w:rsidRDefault="00605347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3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 xml:space="preserve">Perform minor maintenance on small and heavy </w:t>
      </w:r>
      <w:r w:rsidR="003C064D" w:rsidRPr="00605347">
        <w:rPr>
          <w:rFonts w:cstheme="minorHAnsi"/>
        </w:rPr>
        <w:t>equipment</w:t>
      </w:r>
      <w:r w:rsidR="003C064D" w:rsidRPr="00605347">
        <w:rPr>
          <w:rFonts w:cstheme="minorHAnsi"/>
          <w:spacing w:val="-7"/>
        </w:rPr>
        <w:t xml:space="preserve"> </w:t>
      </w:r>
      <w:r w:rsidR="003C064D" w:rsidRPr="00605347">
        <w:rPr>
          <w:rFonts w:cstheme="minorHAnsi"/>
        </w:rPr>
        <w:t>in</w:t>
      </w:r>
      <w:r w:rsidR="003C064D" w:rsidRPr="00605347">
        <w:rPr>
          <w:rFonts w:cstheme="minorHAnsi"/>
          <w:spacing w:val="-8"/>
        </w:rPr>
        <w:t xml:space="preserve"> </w:t>
      </w:r>
      <w:r w:rsidR="003C064D" w:rsidRPr="00605347">
        <w:rPr>
          <w:rFonts w:cstheme="minorHAnsi"/>
        </w:rPr>
        <w:t>various</w:t>
      </w:r>
      <w:r w:rsidR="003C064D" w:rsidRPr="00605347">
        <w:rPr>
          <w:rFonts w:cstheme="minorHAnsi"/>
          <w:spacing w:val="-8"/>
        </w:rPr>
        <w:t xml:space="preserve"> </w:t>
      </w:r>
      <w:r w:rsidR="003C064D" w:rsidRPr="00605347">
        <w:rPr>
          <w:rFonts w:cstheme="minorHAnsi"/>
          <w:spacing w:val="-2"/>
        </w:rPr>
        <w:t>conditions;</w:t>
      </w:r>
    </w:p>
    <w:p w14:paraId="73A34D81" w14:textId="77777777" w:rsidR="003C064D" w:rsidRPr="00605347" w:rsidRDefault="003C064D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Perform</w:t>
      </w:r>
      <w:r w:rsidRPr="00605347">
        <w:rPr>
          <w:rFonts w:cstheme="minorHAnsi"/>
          <w:spacing w:val="-7"/>
        </w:rPr>
        <w:t xml:space="preserve"> </w:t>
      </w:r>
      <w:r w:rsidRPr="00605347">
        <w:rPr>
          <w:rFonts w:cstheme="minorHAnsi"/>
        </w:rPr>
        <w:t>manual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tasks</w:t>
      </w:r>
      <w:r w:rsidRPr="00605347">
        <w:rPr>
          <w:rFonts w:cstheme="minorHAnsi"/>
          <w:spacing w:val="-7"/>
        </w:rPr>
        <w:t xml:space="preserve"> </w:t>
      </w:r>
      <w:r w:rsidRPr="00605347">
        <w:rPr>
          <w:rFonts w:cstheme="minorHAnsi"/>
        </w:rPr>
        <w:t>for</w:t>
      </w:r>
      <w:r w:rsidRPr="00605347">
        <w:rPr>
          <w:rFonts w:cstheme="minorHAnsi"/>
          <w:spacing w:val="-7"/>
        </w:rPr>
        <w:t xml:space="preserve"> </w:t>
      </w:r>
      <w:r w:rsidRPr="00605347">
        <w:rPr>
          <w:rFonts w:cstheme="minorHAnsi"/>
        </w:rPr>
        <w:t>sustained</w:t>
      </w:r>
      <w:r w:rsidRPr="00605347">
        <w:rPr>
          <w:rFonts w:cstheme="minorHAnsi"/>
          <w:spacing w:val="-7"/>
        </w:rPr>
        <w:t xml:space="preserve"> </w:t>
      </w:r>
      <w:r w:rsidRPr="00605347">
        <w:rPr>
          <w:rFonts w:cstheme="minorHAnsi"/>
        </w:rPr>
        <w:t>periods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of</w:t>
      </w:r>
      <w:r w:rsidRPr="00605347">
        <w:rPr>
          <w:rFonts w:cstheme="minorHAnsi"/>
          <w:spacing w:val="-7"/>
        </w:rPr>
        <w:t xml:space="preserve"> </w:t>
      </w:r>
      <w:r w:rsidRPr="00605347">
        <w:rPr>
          <w:rFonts w:cstheme="minorHAnsi"/>
          <w:spacing w:val="-2"/>
        </w:rPr>
        <w:t>time;</w:t>
      </w:r>
    </w:p>
    <w:p w14:paraId="114BAA9D" w14:textId="77777777" w:rsidR="003C064D" w:rsidRPr="00605347" w:rsidRDefault="003C064D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Follow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written</w:t>
      </w:r>
      <w:r w:rsidRPr="00605347">
        <w:rPr>
          <w:rFonts w:cstheme="minorHAnsi"/>
          <w:spacing w:val="-7"/>
        </w:rPr>
        <w:t xml:space="preserve"> </w:t>
      </w:r>
      <w:r w:rsidRPr="00605347">
        <w:rPr>
          <w:rFonts w:cstheme="minorHAnsi"/>
        </w:rPr>
        <w:t>and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verbal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instructions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and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safety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  <w:spacing w:val="-2"/>
        </w:rPr>
        <w:t>regulations;</w:t>
      </w:r>
    </w:p>
    <w:p w14:paraId="2151026D" w14:textId="77777777" w:rsidR="003C064D" w:rsidRPr="00605347" w:rsidRDefault="003C064D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Communicate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</w:rPr>
        <w:t>effectively,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</w:rPr>
        <w:t>verbally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and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</w:rPr>
        <w:t>in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  <w:spacing w:val="-2"/>
        </w:rPr>
        <w:t>writing;</w:t>
      </w:r>
    </w:p>
    <w:p w14:paraId="3BD6C459" w14:textId="13ABCD3D" w:rsidR="003C064D" w:rsidRPr="00605347" w:rsidRDefault="005115BC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P</w:t>
      </w:r>
      <w:r w:rsidR="003C064D" w:rsidRPr="00605347">
        <w:rPr>
          <w:rFonts w:cstheme="minorHAnsi"/>
        </w:rPr>
        <w:t>erform</w:t>
      </w:r>
      <w:r w:rsidR="003C064D" w:rsidRPr="00605347">
        <w:rPr>
          <w:rFonts w:cstheme="minorHAnsi"/>
          <w:spacing w:val="-7"/>
        </w:rPr>
        <w:t xml:space="preserve"> </w:t>
      </w:r>
      <w:r w:rsidR="003C064D" w:rsidRPr="00605347">
        <w:rPr>
          <w:rFonts w:cstheme="minorHAnsi"/>
        </w:rPr>
        <w:t>basic</w:t>
      </w:r>
      <w:r w:rsidR="003C064D" w:rsidRPr="00605347">
        <w:rPr>
          <w:rFonts w:cstheme="minorHAnsi"/>
          <w:spacing w:val="-7"/>
        </w:rPr>
        <w:t xml:space="preserve"> </w:t>
      </w:r>
      <w:r w:rsidR="003C064D" w:rsidRPr="00605347">
        <w:rPr>
          <w:rFonts w:cstheme="minorHAnsi"/>
        </w:rPr>
        <w:t>math</w:t>
      </w:r>
      <w:r w:rsidRPr="00605347">
        <w:rPr>
          <w:rFonts w:cstheme="minorHAnsi"/>
        </w:rPr>
        <w:t>;</w:t>
      </w:r>
    </w:p>
    <w:p w14:paraId="39375F60" w14:textId="1BAFEF34" w:rsidR="003C064D" w:rsidRPr="00605347" w:rsidRDefault="005115BC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E</w:t>
      </w:r>
      <w:r w:rsidR="003C064D" w:rsidRPr="00605347">
        <w:rPr>
          <w:rFonts w:cstheme="minorHAnsi"/>
        </w:rPr>
        <w:t>stablish</w:t>
      </w:r>
      <w:r w:rsidR="003C064D" w:rsidRPr="00605347">
        <w:rPr>
          <w:rFonts w:cstheme="minorHAnsi"/>
          <w:spacing w:val="-8"/>
        </w:rPr>
        <w:t xml:space="preserve"> </w:t>
      </w:r>
      <w:r w:rsidR="003C064D" w:rsidRPr="00605347">
        <w:rPr>
          <w:rFonts w:cstheme="minorHAnsi"/>
        </w:rPr>
        <w:t>and</w:t>
      </w:r>
      <w:r w:rsidR="003C064D" w:rsidRPr="00605347">
        <w:rPr>
          <w:rFonts w:cstheme="minorHAnsi"/>
          <w:spacing w:val="-9"/>
        </w:rPr>
        <w:t xml:space="preserve"> </w:t>
      </w:r>
      <w:r w:rsidR="003C064D" w:rsidRPr="00605347">
        <w:rPr>
          <w:rFonts w:cstheme="minorHAnsi"/>
        </w:rPr>
        <w:t>maintain</w:t>
      </w:r>
      <w:r w:rsidR="003C064D" w:rsidRPr="00605347">
        <w:rPr>
          <w:rFonts w:cstheme="minorHAnsi"/>
          <w:spacing w:val="-7"/>
        </w:rPr>
        <w:t xml:space="preserve"> </w:t>
      </w:r>
      <w:r w:rsidR="003C064D" w:rsidRPr="00605347">
        <w:rPr>
          <w:rFonts w:cstheme="minorHAnsi"/>
        </w:rPr>
        <w:t>effective</w:t>
      </w:r>
      <w:r w:rsidR="003C064D" w:rsidRPr="00605347">
        <w:rPr>
          <w:rFonts w:cstheme="minorHAnsi"/>
          <w:spacing w:val="-9"/>
        </w:rPr>
        <w:t xml:space="preserve"> </w:t>
      </w:r>
      <w:r w:rsidR="003C064D" w:rsidRPr="00605347">
        <w:rPr>
          <w:rFonts w:cstheme="minorHAnsi"/>
        </w:rPr>
        <w:t>working</w:t>
      </w:r>
      <w:r w:rsidR="003C064D" w:rsidRPr="00605347">
        <w:rPr>
          <w:rFonts w:cstheme="minorHAnsi"/>
          <w:spacing w:val="-8"/>
        </w:rPr>
        <w:t xml:space="preserve"> </w:t>
      </w:r>
      <w:r w:rsidR="003C064D" w:rsidRPr="00605347">
        <w:rPr>
          <w:rFonts w:cstheme="minorHAnsi"/>
        </w:rPr>
        <w:t>relationships</w:t>
      </w:r>
      <w:r w:rsidR="003C064D" w:rsidRPr="00605347">
        <w:rPr>
          <w:rFonts w:cstheme="minorHAnsi"/>
          <w:spacing w:val="-9"/>
        </w:rPr>
        <w:t xml:space="preserve"> </w:t>
      </w:r>
      <w:r w:rsidR="003C064D" w:rsidRPr="00605347">
        <w:rPr>
          <w:rFonts w:cstheme="minorHAnsi"/>
        </w:rPr>
        <w:t>with</w:t>
      </w:r>
      <w:r w:rsidR="003C064D" w:rsidRPr="00605347">
        <w:rPr>
          <w:rFonts w:cstheme="minorHAnsi"/>
          <w:spacing w:val="-6"/>
        </w:rPr>
        <w:t xml:space="preserve"> </w:t>
      </w:r>
      <w:r w:rsidR="003C064D" w:rsidRPr="00605347">
        <w:rPr>
          <w:rFonts w:cstheme="minorHAnsi"/>
        </w:rPr>
        <w:t>fellow</w:t>
      </w:r>
      <w:r w:rsidR="003C064D" w:rsidRPr="00605347">
        <w:rPr>
          <w:rFonts w:cstheme="minorHAnsi"/>
          <w:spacing w:val="-8"/>
        </w:rPr>
        <w:t xml:space="preserve"> </w:t>
      </w:r>
      <w:r w:rsidR="003C064D" w:rsidRPr="00605347">
        <w:rPr>
          <w:rFonts w:cstheme="minorHAnsi"/>
        </w:rPr>
        <w:t>employees,</w:t>
      </w:r>
      <w:r w:rsidR="003C064D" w:rsidRPr="00605347">
        <w:rPr>
          <w:rFonts w:cstheme="minorHAnsi"/>
          <w:spacing w:val="-8"/>
        </w:rPr>
        <w:t xml:space="preserve"> </w:t>
      </w:r>
      <w:r w:rsidR="003C064D" w:rsidRPr="00605347">
        <w:rPr>
          <w:rFonts w:cstheme="minorHAnsi"/>
        </w:rPr>
        <w:t>the</w:t>
      </w:r>
      <w:r w:rsidR="003C064D" w:rsidRPr="00605347">
        <w:rPr>
          <w:rFonts w:cstheme="minorHAnsi"/>
          <w:spacing w:val="-8"/>
        </w:rPr>
        <w:t xml:space="preserve"> </w:t>
      </w:r>
      <w:r w:rsidR="003C064D" w:rsidRPr="00605347">
        <w:rPr>
          <w:rFonts w:cstheme="minorHAnsi"/>
        </w:rPr>
        <w:t>public</w:t>
      </w:r>
      <w:r w:rsidR="003C064D" w:rsidRPr="00605347">
        <w:rPr>
          <w:rFonts w:cstheme="minorHAnsi"/>
          <w:spacing w:val="-8"/>
        </w:rPr>
        <w:t xml:space="preserve"> </w:t>
      </w:r>
      <w:r w:rsidR="003C064D" w:rsidRPr="00605347">
        <w:rPr>
          <w:rFonts w:cstheme="minorHAnsi"/>
        </w:rPr>
        <w:t>and</w:t>
      </w:r>
      <w:r w:rsidR="003C064D" w:rsidRPr="00605347">
        <w:rPr>
          <w:rFonts w:cstheme="minorHAnsi"/>
          <w:spacing w:val="-6"/>
        </w:rPr>
        <w:t xml:space="preserve"> </w:t>
      </w:r>
      <w:r w:rsidR="003C064D" w:rsidRPr="00605347">
        <w:rPr>
          <w:rFonts w:cstheme="minorHAnsi"/>
          <w:spacing w:val="-2"/>
        </w:rPr>
        <w:t>supervisors</w:t>
      </w:r>
      <w:r w:rsidRPr="00605347">
        <w:rPr>
          <w:rFonts w:cstheme="minorHAnsi"/>
          <w:spacing w:val="-2"/>
        </w:rPr>
        <w:t>;</w:t>
      </w:r>
    </w:p>
    <w:p w14:paraId="1C52C5F0" w14:textId="42B0BBBA" w:rsidR="003C064D" w:rsidRPr="00605347" w:rsidRDefault="005115BC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0" w:lineRule="auto"/>
        <w:ind w:right="426"/>
        <w:contextualSpacing w:val="0"/>
        <w:rPr>
          <w:rFonts w:cstheme="minorHAnsi"/>
        </w:rPr>
      </w:pPr>
      <w:r w:rsidRPr="00605347">
        <w:rPr>
          <w:rFonts w:cstheme="minorHAnsi"/>
        </w:rPr>
        <w:t>C</w:t>
      </w:r>
      <w:r w:rsidR="003C064D" w:rsidRPr="00605347">
        <w:rPr>
          <w:rFonts w:cstheme="minorHAnsi"/>
        </w:rPr>
        <w:t>omply</w:t>
      </w:r>
      <w:r w:rsidR="003C064D" w:rsidRPr="00605347">
        <w:rPr>
          <w:rFonts w:cstheme="minorHAnsi"/>
          <w:spacing w:val="-4"/>
        </w:rPr>
        <w:t xml:space="preserve"> </w:t>
      </w:r>
      <w:r w:rsidR="003C064D" w:rsidRPr="00605347">
        <w:rPr>
          <w:rFonts w:cstheme="minorHAnsi"/>
        </w:rPr>
        <w:t>with</w:t>
      </w:r>
      <w:r w:rsidR="003C064D" w:rsidRPr="00605347">
        <w:rPr>
          <w:rFonts w:cstheme="minorHAnsi"/>
          <w:spacing w:val="-4"/>
        </w:rPr>
        <w:t xml:space="preserve"> </w:t>
      </w:r>
      <w:r w:rsidR="003C064D" w:rsidRPr="00605347">
        <w:rPr>
          <w:rFonts w:cstheme="minorHAnsi"/>
        </w:rPr>
        <w:t>applicable</w:t>
      </w:r>
      <w:r w:rsidR="003C064D" w:rsidRPr="00605347">
        <w:rPr>
          <w:rFonts w:cstheme="minorHAnsi"/>
          <w:spacing w:val="-4"/>
        </w:rPr>
        <w:t xml:space="preserve"> </w:t>
      </w:r>
      <w:r w:rsidRPr="00605347">
        <w:rPr>
          <w:rFonts w:cstheme="minorHAnsi"/>
        </w:rPr>
        <w:t xml:space="preserve">district </w:t>
      </w:r>
      <w:r w:rsidR="003C064D" w:rsidRPr="00605347">
        <w:rPr>
          <w:rFonts w:cstheme="minorHAnsi"/>
        </w:rPr>
        <w:t>and</w:t>
      </w:r>
      <w:r w:rsidR="003C064D" w:rsidRPr="00605347">
        <w:rPr>
          <w:rFonts w:cstheme="minorHAnsi"/>
          <w:spacing w:val="-4"/>
        </w:rPr>
        <w:t xml:space="preserve"> </w:t>
      </w:r>
      <w:r w:rsidR="003C064D" w:rsidRPr="00605347">
        <w:rPr>
          <w:rFonts w:cstheme="minorHAnsi"/>
        </w:rPr>
        <w:t>departmental</w:t>
      </w:r>
      <w:r w:rsidR="003C064D" w:rsidRPr="00605347">
        <w:rPr>
          <w:rFonts w:cstheme="minorHAnsi"/>
          <w:spacing w:val="-4"/>
        </w:rPr>
        <w:t xml:space="preserve"> </w:t>
      </w:r>
      <w:r w:rsidR="003C064D" w:rsidRPr="00605347">
        <w:rPr>
          <w:rFonts w:cstheme="minorHAnsi"/>
        </w:rPr>
        <w:t>policies</w:t>
      </w:r>
      <w:r w:rsidRPr="00605347">
        <w:rPr>
          <w:rFonts w:cstheme="minorHAnsi"/>
          <w:spacing w:val="-4"/>
        </w:rPr>
        <w:t>/</w:t>
      </w:r>
      <w:r w:rsidR="003C064D" w:rsidRPr="00605347">
        <w:rPr>
          <w:rFonts w:cstheme="minorHAnsi"/>
        </w:rPr>
        <w:t>safety</w:t>
      </w:r>
      <w:r w:rsidR="003C064D" w:rsidRPr="00605347">
        <w:rPr>
          <w:rFonts w:cstheme="minorHAnsi"/>
          <w:spacing w:val="-1"/>
        </w:rPr>
        <w:t xml:space="preserve"> </w:t>
      </w:r>
      <w:r w:rsidR="003C064D" w:rsidRPr="00605347">
        <w:rPr>
          <w:rFonts w:cstheme="minorHAnsi"/>
        </w:rPr>
        <w:t>standards</w:t>
      </w:r>
      <w:r w:rsidR="003C064D" w:rsidRPr="00605347">
        <w:rPr>
          <w:rFonts w:cstheme="minorHAnsi"/>
          <w:spacing w:val="-4"/>
        </w:rPr>
        <w:t xml:space="preserve"> </w:t>
      </w:r>
      <w:r w:rsidR="003C064D" w:rsidRPr="00605347">
        <w:rPr>
          <w:rFonts w:cstheme="minorHAnsi"/>
        </w:rPr>
        <w:t>and</w:t>
      </w:r>
      <w:r w:rsidR="003C064D" w:rsidRPr="00605347">
        <w:rPr>
          <w:rFonts w:cstheme="minorHAnsi"/>
          <w:spacing w:val="-1"/>
        </w:rPr>
        <w:t xml:space="preserve"> </w:t>
      </w:r>
      <w:r w:rsidR="003C064D" w:rsidRPr="00605347">
        <w:rPr>
          <w:rFonts w:cstheme="minorHAnsi"/>
        </w:rPr>
        <w:t>wear</w:t>
      </w:r>
      <w:r w:rsidR="003C064D" w:rsidRPr="00605347">
        <w:rPr>
          <w:rFonts w:cstheme="minorHAnsi"/>
          <w:spacing w:val="-3"/>
        </w:rPr>
        <w:t xml:space="preserve"> </w:t>
      </w:r>
      <w:r w:rsidR="003C064D" w:rsidRPr="00605347">
        <w:rPr>
          <w:rFonts w:cstheme="minorHAnsi"/>
        </w:rPr>
        <w:t>required</w:t>
      </w:r>
      <w:r w:rsidR="003C064D" w:rsidRPr="00605347">
        <w:rPr>
          <w:rFonts w:cstheme="minorHAnsi"/>
          <w:spacing w:val="-3"/>
        </w:rPr>
        <w:t xml:space="preserve"> </w:t>
      </w:r>
      <w:r w:rsidR="003C064D" w:rsidRPr="00605347">
        <w:rPr>
          <w:rFonts w:cstheme="minorHAnsi"/>
        </w:rPr>
        <w:t>personal protective equipment</w:t>
      </w:r>
      <w:r w:rsidRPr="00605347">
        <w:rPr>
          <w:rFonts w:cstheme="minorHAnsi"/>
        </w:rPr>
        <w:t>;</w:t>
      </w:r>
    </w:p>
    <w:p w14:paraId="111EB107" w14:textId="77777777" w:rsidR="00FA1AA9" w:rsidRPr="00605347" w:rsidRDefault="00FA1AA9" w:rsidP="00FA1AA9">
      <w:pPr>
        <w:pStyle w:val="ListParagraph"/>
        <w:widowControl w:val="0"/>
        <w:tabs>
          <w:tab w:val="left" w:pos="1228"/>
          <w:tab w:val="left" w:pos="1229"/>
        </w:tabs>
        <w:autoSpaceDE w:val="0"/>
        <w:autoSpaceDN w:val="0"/>
        <w:spacing w:after="0" w:line="240" w:lineRule="auto"/>
        <w:ind w:left="1228" w:right="426"/>
        <w:contextualSpacing w:val="0"/>
        <w:rPr>
          <w:rFonts w:cstheme="minorHAnsi"/>
        </w:rPr>
      </w:pPr>
    </w:p>
    <w:p w14:paraId="2E80366B" w14:textId="77777777" w:rsidR="003C064D" w:rsidRPr="00605347" w:rsidRDefault="003C064D" w:rsidP="003B065A">
      <w:pPr>
        <w:pStyle w:val="Heading2"/>
        <w:numPr>
          <w:ilvl w:val="0"/>
          <w:numId w:val="4"/>
        </w:numPr>
        <w:tabs>
          <w:tab w:val="left" w:pos="868"/>
          <w:tab w:val="left" w:pos="869"/>
        </w:tabs>
        <w:ind w:hanging="722"/>
        <w:rPr>
          <w:rFonts w:asciiTheme="minorHAnsi" w:hAnsiTheme="minorHAnsi" w:cstheme="minorHAnsi"/>
          <w:sz w:val="24"/>
          <w:szCs w:val="24"/>
        </w:rPr>
      </w:pPr>
      <w:r w:rsidRPr="00605347">
        <w:rPr>
          <w:rFonts w:asciiTheme="minorHAnsi" w:hAnsiTheme="minorHAnsi" w:cstheme="minorHAnsi"/>
          <w:sz w:val="24"/>
          <w:szCs w:val="24"/>
        </w:rPr>
        <w:t>Work</w:t>
      </w:r>
      <w:r w:rsidRPr="006053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05347">
        <w:rPr>
          <w:rFonts w:asciiTheme="minorHAnsi" w:hAnsiTheme="minorHAnsi" w:cstheme="minorHAnsi"/>
          <w:spacing w:val="-2"/>
          <w:sz w:val="24"/>
          <w:szCs w:val="24"/>
        </w:rPr>
        <w:t>Environment:</w:t>
      </w:r>
    </w:p>
    <w:p w14:paraId="07B4837C" w14:textId="3CFC9610" w:rsidR="003C064D" w:rsidRPr="00605347" w:rsidRDefault="003C064D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3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Daily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exposure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to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hazards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commonly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associated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with</w:t>
      </w:r>
      <w:r w:rsidRPr="00605347">
        <w:rPr>
          <w:rFonts w:cstheme="minorHAnsi"/>
          <w:spacing w:val="-9"/>
        </w:rPr>
        <w:t xml:space="preserve"> </w:t>
      </w:r>
      <w:r w:rsidR="00605347" w:rsidRPr="00605347">
        <w:rPr>
          <w:rFonts w:cstheme="minorHAnsi"/>
          <w:spacing w:val="-9"/>
        </w:rPr>
        <w:t xml:space="preserve">landfill and </w:t>
      </w:r>
      <w:r w:rsidR="00FA1AA9" w:rsidRPr="00605347">
        <w:rPr>
          <w:rFonts w:cstheme="minorHAnsi"/>
        </w:rPr>
        <w:t>transfer station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  <w:spacing w:val="-2"/>
        </w:rPr>
        <w:t>operations.</w:t>
      </w:r>
    </w:p>
    <w:p w14:paraId="3324F301" w14:textId="77777777" w:rsidR="003C064D" w:rsidRPr="00605347" w:rsidRDefault="003C064D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0" w:lineRule="auto"/>
        <w:ind w:right="147"/>
        <w:contextualSpacing w:val="0"/>
        <w:rPr>
          <w:rFonts w:cstheme="minorHAnsi"/>
        </w:rPr>
      </w:pPr>
      <w:r w:rsidRPr="00605347">
        <w:rPr>
          <w:rFonts w:cstheme="minorHAnsi"/>
        </w:rPr>
        <w:t>Tasks</w:t>
      </w:r>
      <w:r w:rsidRPr="00605347">
        <w:rPr>
          <w:rFonts w:cstheme="minorHAnsi"/>
          <w:spacing w:val="34"/>
        </w:rPr>
        <w:t xml:space="preserve"> </w:t>
      </w:r>
      <w:r w:rsidRPr="00605347">
        <w:rPr>
          <w:rFonts w:cstheme="minorHAnsi"/>
        </w:rPr>
        <w:t>require</w:t>
      </w:r>
      <w:r w:rsidRPr="00605347">
        <w:rPr>
          <w:rFonts w:cstheme="minorHAnsi"/>
          <w:spacing w:val="35"/>
        </w:rPr>
        <w:t xml:space="preserve"> </w:t>
      </w:r>
      <w:r w:rsidRPr="00605347">
        <w:rPr>
          <w:rFonts w:cstheme="minorHAnsi"/>
        </w:rPr>
        <w:t>various</w:t>
      </w:r>
      <w:r w:rsidRPr="00605347">
        <w:rPr>
          <w:rFonts w:cstheme="minorHAnsi"/>
          <w:spacing w:val="35"/>
        </w:rPr>
        <w:t xml:space="preserve"> </w:t>
      </w:r>
      <w:r w:rsidRPr="00605347">
        <w:rPr>
          <w:rFonts w:cstheme="minorHAnsi"/>
        </w:rPr>
        <w:t>physical</w:t>
      </w:r>
      <w:r w:rsidRPr="00605347">
        <w:rPr>
          <w:rFonts w:cstheme="minorHAnsi"/>
          <w:spacing w:val="36"/>
        </w:rPr>
        <w:t xml:space="preserve"> </w:t>
      </w:r>
      <w:r w:rsidRPr="00605347">
        <w:rPr>
          <w:rFonts w:cstheme="minorHAnsi"/>
        </w:rPr>
        <w:t>activities,</w:t>
      </w:r>
      <w:r w:rsidRPr="00605347">
        <w:rPr>
          <w:rFonts w:cstheme="minorHAnsi"/>
          <w:spacing w:val="34"/>
        </w:rPr>
        <w:t xml:space="preserve"> </w:t>
      </w:r>
      <w:r w:rsidRPr="00605347">
        <w:rPr>
          <w:rFonts w:cstheme="minorHAnsi"/>
        </w:rPr>
        <w:t>generally</w:t>
      </w:r>
      <w:r w:rsidRPr="00605347">
        <w:rPr>
          <w:rFonts w:cstheme="minorHAnsi"/>
          <w:spacing w:val="34"/>
        </w:rPr>
        <w:t xml:space="preserve"> </w:t>
      </w:r>
      <w:r w:rsidRPr="00605347">
        <w:rPr>
          <w:rFonts w:cstheme="minorHAnsi"/>
        </w:rPr>
        <w:t>nominal</w:t>
      </w:r>
      <w:r w:rsidRPr="00605347">
        <w:rPr>
          <w:rFonts w:cstheme="minorHAnsi"/>
          <w:spacing w:val="34"/>
        </w:rPr>
        <w:t xml:space="preserve"> </w:t>
      </w:r>
      <w:r w:rsidRPr="00605347">
        <w:rPr>
          <w:rFonts w:cstheme="minorHAnsi"/>
        </w:rPr>
        <w:t>muscular</w:t>
      </w:r>
      <w:r w:rsidRPr="00605347">
        <w:rPr>
          <w:rFonts w:cstheme="minorHAnsi"/>
          <w:spacing w:val="35"/>
        </w:rPr>
        <w:t xml:space="preserve"> </w:t>
      </w:r>
      <w:r w:rsidRPr="00605347">
        <w:rPr>
          <w:rFonts w:cstheme="minorHAnsi"/>
        </w:rPr>
        <w:t>strain,</w:t>
      </w:r>
      <w:r w:rsidRPr="00605347">
        <w:rPr>
          <w:rFonts w:cstheme="minorHAnsi"/>
          <w:spacing w:val="35"/>
        </w:rPr>
        <w:t xml:space="preserve"> </w:t>
      </w:r>
      <w:r w:rsidRPr="00605347">
        <w:rPr>
          <w:rFonts w:cstheme="minorHAnsi"/>
        </w:rPr>
        <w:t>such</w:t>
      </w:r>
      <w:r w:rsidRPr="00605347">
        <w:rPr>
          <w:rFonts w:cstheme="minorHAnsi"/>
          <w:spacing w:val="35"/>
        </w:rPr>
        <w:t xml:space="preserve"> </w:t>
      </w:r>
      <w:r w:rsidRPr="00605347">
        <w:rPr>
          <w:rFonts w:cstheme="minorHAnsi"/>
        </w:rPr>
        <w:t>as</w:t>
      </w:r>
      <w:r w:rsidRPr="00605347">
        <w:rPr>
          <w:rFonts w:cstheme="minorHAnsi"/>
          <w:spacing w:val="34"/>
        </w:rPr>
        <w:t xml:space="preserve"> </w:t>
      </w:r>
      <w:r w:rsidRPr="00605347">
        <w:rPr>
          <w:rFonts w:cstheme="minorHAnsi"/>
        </w:rPr>
        <w:t>lifting,</w:t>
      </w:r>
      <w:r w:rsidRPr="00605347">
        <w:rPr>
          <w:rFonts w:cstheme="minorHAnsi"/>
          <w:spacing w:val="35"/>
        </w:rPr>
        <w:t xml:space="preserve"> </w:t>
      </w:r>
      <w:r w:rsidRPr="00605347">
        <w:rPr>
          <w:rFonts w:cstheme="minorHAnsi"/>
        </w:rPr>
        <w:t>walking,</w:t>
      </w:r>
      <w:r w:rsidRPr="00605347">
        <w:rPr>
          <w:rFonts w:cstheme="minorHAnsi"/>
          <w:spacing w:val="35"/>
        </w:rPr>
        <w:t xml:space="preserve"> </w:t>
      </w:r>
      <w:r w:rsidRPr="00605347">
        <w:rPr>
          <w:rFonts w:cstheme="minorHAnsi"/>
        </w:rPr>
        <w:t>standing,</w:t>
      </w:r>
      <w:r w:rsidRPr="00605347">
        <w:rPr>
          <w:rFonts w:cstheme="minorHAnsi"/>
          <w:spacing w:val="34"/>
        </w:rPr>
        <w:t xml:space="preserve"> </w:t>
      </w:r>
      <w:r w:rsidRPr="00605347">
        <w:rPr>
          <w:rFonts w:cstheme="minorHAnsi"/>
        </w:rPr>
        <w:t>stooping, reaching, and may be required to lift and/or pull up to 100 to 125 pounds.</w:t>
      </w:r>
    </w:p>
    <w:p w14:paraId="2B8B47BA" w14:textId="77777777" w:rsidR="003C064D" w:rsidRPr="00605347" w:rsidRDefault="003C064D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3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Communication,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hearing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and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seeing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essential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in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performance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of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daily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  <w:spacing w:val="-2"/>
        </w:rPr>
        <w:t>tasks.</w:t>
      </w:r>
    </w:p>
    <w:p w14:paraId="194B86A9" w14:textId="77777777" w:rsidR="003C064D" w:rsidRPr="00605347" w:rsidRDefault="003C064D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Mental</w:t>
      </w:r>
      <w:r w:rsidRPr="00605347">
        <w:rPr>
          <w:rFonts w:cstheme="minorHAnsi"/>
          <w:spacing w:val="-11"/>
        </w:rPr>
        <w:t xml:space="preserve"> </w:t>
      </w:r>
      <w:r w:rsidRPr="00605347">
        <w:rPr>
          <w:rFonts w:cstheme="minorHAnsi"/>
        </w:rPr>
        <w:t>application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utilizes</w:t>
      </w:r>
      <w:r w:rsidRPr="00605347">
        <w:rPr>
          <w:rFonts w:cstheme="minorHAnsi"/>
          <w:spacing w:val="-11"/>
        </w:rPr>
        <w:t xml:space="preserve"> </w:t>
      </w:r>
      <w:r w:rsidRPr="00605347">
        <w:rPr>
          <w:rFonts w:cstheme="minorHAnsi"/>
        </w:rPr>
        <w:t>memory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</w:rPr>
        <w:t>for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</w:rPr>
        <w:t>details,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</w:rPr>
        <w:t>verbal</w:t>
      </w:r>
      <w:r w:rsidRPr="00605347">
        <w:rPr>
          <w:rFonts w:cstheme="minorHAnsi"/>
          <w:spacing w:val="-11"/>
        </w:rPr>
        <w:t xml:space="preserve"> </w:t>
      </w:r>
      <w:r w:rsidRPr="00605347">
        <w:rPr>
          <w:rFonts w:cstheme="minorHAnsi"/>
        </w:rPr>
        <w:t>instructions,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</w:rPr>
        <w:t>emotional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</w:rPr>
        <w:t>stability</w:t>
      </w:r>
      <w:r w:rsidRPr="00605347">
        <w:rPr>
          <w:rFonts w:cstheme="minorHAnsi"/>
          <w:spacing w:val="-11"/>
        </w:rPr>
        <w:t xml:space="preserve"> </w:t>
      </w:r>
      <w:r w:rsidRPr="00605347">
        <w:rPr>
          <w:rFonts w:cstheme="minorHAnsi"/>
        </w:rPr>
        <w:t>and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discriminating</w:t>
      </w:r>
      <w:r w:rsidRPr="00605347">
        <w:rPr>
          <w:rFonts w:cstheme="minorHAnsi"/>
          <w:spacing w:val="-10"/>
        </w:rPr>
        <w:t xml:space="preserve"> </w:t>
      </w:r>
      <w:r w:rsidRPr="00605347">
        <w:rPr>
          <w:rFonts w:cstheme="minorHAnsi"/>
          <w:spacing w:val="-2"/>
        </w:rPr>
        <w:t>thinking.</w:t>
      </w:r>
    </w:p>
    <w:p w14:paraId="0179BDF1" w14:textId="4836A83F" w:rsidR="003C064D" w:rsidRPr="00605347" w:rsidRDefault="003C064D" w:rsidP="003B065A">
      <w:pPr>
        <w:pStyle w:val="ListParagraph"/>
        <w:widowControl w:val="0"/>
        <w:numPr>
          <w:ilvl w:val="1"/>
          <w:numId w:val="4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contextualSpacing w:val="0"/>
        <w:rPr>
          <w:rFonts w:cstheme="minorHAnsi"/>
        </w:rPr>
      </w:pPr>
      <w:r w:rsidRPr="00605347">
        <w:rPr>
          <w:rFonts w:cstheme="minorHAnsi"/>
        </w:rPr>
        <w:t>Daily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exposure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to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weather</w:t>
      </w:r>
      <w:r w:rsidRPr="00605347">
        <w:rPr>
          <w:rFonts w:cstheme="minorHAnsi"/>
          <w:spacing w:val="-7"/>
        </w:rPr>
        <w:t xml:space="preserve"> </w:t>
      </w:r>
      <w:r w:rsidRPr="00605347">
        <w:rPr>
          <w:rFonts w:cstheme="minorHAnsi"/>
        </w:rPr>
        <w:t>extremes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and</w:t>
      </w:r>
      <w:r w:rsidRPr="00605347">
        <w:rPr>
          <w:rFonts w:cstheme="minorHAnsi"/>
          <w:spacing w:val="-7"/>
        </w:rPr>
        <w:t xml:space="preserve"> </w:t>
      </w:r>
      <w:r w:rsidRPr="00605347">
        <w:rPr>
          <w:rFonts w:cstheme="minorHAnsi"/>
        </w:rPr>
        <w:t>environmental</w:t>
      </w:r>
      <w:r w:rsidRPr="00605347">
        <w:rPr>
          <w:rFonts w:cstheme="minorHAnsi"/>
          <w:spacing w:val="-9"/>
        </w:rPr>
        <w:t xml:space="preserve"> </w:t>
      </w:r>
      <w:r w:rsidRPr="00605347">
        <w:rPr>
          <w:rFonts w:cstheme="minorHAnsi"/>
        </w:rPr>
        <w:t>conditions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typical</w:t>
      </w:r>
      <w:r w:rsidRPr="00605347">
        <w:rPr>
          <w:rFonts w:cstheme="minorHAnsi"/>
          <w:spacing w:val="-8"/>
        </w:rPr>
        <w:t xml:space="preserve"> </w:t>
      </w:r>
      <w:r w:rsidRPr="00605347">
        <w:rPr>
          <w:rFonts w:cstheme="minorHAnsi"/>
        </w:rPr>
        <w:t>of</w:t>
      </w:r>
      <w:r w:rsidRPr="00605347">
        <w:rPr>
          <w:rFonts w:cstheme="minorHAnsi"/>
          <w:spacing w:val="-8"/>
        </w:rPr>
        <w:t xml:space="preserve"> </w:t>
      </w:r>
      <w:r w:rsidR="00605347" w:rsidRPr="00605347">
        <w:rPr>
          <w:rFonts w:cstheme="minorHAnsi"/>
          <w:spacing w:val="-8"/>
        </w:rPr>
        <w:t xml:space="preserve">landfill and </w:t>
      </w:r>
      <w:r w:rsidR="00FA1AA9" w:rsidRPr="00605347">
        <w:rPr>
          <w:rFonts w:cstheme="minorHAnsi"/>
        </w:rPr>
        <w:t xml:space="preserve">transfer station </w:t>
      </w:r>
      <w:r w:rsidRPr="00605347">
        <w:rPr>
          <w:rFonts w:cstheme="minorHAnsi"/>
          <w:spacing w:val="-2"/>
        </w:rPr>
        <w:t>operations.</w:t>
      </w:r>
    </w:p>
    <w:p w14:paraId="6FF169AF" w14:textId="77777777" w:rsidR="0090152C" w:rsidRPr="00AA1F17" w:rsidRDefault="0090152C" w:rsidP="003B065A">
      <w:pPr>
        <w:rPr>
          <w:rFonts w:cstheme="minorHAnsi"/>
        </w:rPr>
      </w:pPr>
    </w:p>
    <w:sectPr w:rsidR="0090152C" w:rsidRPr="00AA1F17" w:rsidSect="003B0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D40F" w14:textId="77777777" w:rsidR="00E8793C" w:rsidRDefault="00E8793C" w:rsidP="002862C4">
      <w:pPr>
        <w:spacing w:after="0" w:line="240" w:lineRule="auto"/>
      </w:pPr>
      <w:r>
        <w:separator/>
      </w:r>
    </w:p>
  </w:endnote>
  <w:endnote w:type="continuationSeparator" w:id="0">
    <w:p w14:paraId="48617CD2" w14:textId="77777777" w:rsidR="00E8793C" w:rsidRDefault="00E8793C" w:rsidP="0028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9027" w14:textId="77777777" w:rsidR="00E8793C" w:rsidRDefault="00E8793C" w:rsidP="002862C4">
      <w:pPr>
        <w:spacing w:after="0" w:line="240" w:lineRule="auto"/>
      </w:pPr>
      <w:r>
        <w:separator/>
      </w:r>
    </w:p>
  </w:footnote>
  <w:footnote w:type="continuationSeparator" w:id="0">
    <w:p w14:paraId="1ADC0501" w14:textId="77777777" w:rsidR="00E8793C" w:rsidRDefault="00E8793C" w:rsidP="0028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C1B"/>
    <w:multiLevelType w:val="hybridMultilevel"/>
    <w:tmpl w:val="A08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0CB"/>
    <w:multiLevelType w:val="hybridMultilevel"/>
    <w:tmpl w:val="1972A292"/>
    <w:lvl w:ilvl="0" w:tplc="5F7C71D6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30A7AE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FA0C306E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5378A24E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 w:tplc="FAEE2CDA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3086100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5FAEF7B6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B3D2F14A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42CE3908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35316A"/>
    <w:multiLevelType w:val="hybridMultilevel"/>
    <w:tmpl w:val="BBD0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A34"/>
    <w:multiLevelType w:val="hybridMultilevel"/>
    <w:tmpl w:val="5692B298"/>
    <w:lvl w:ilvl="0" w:tplc="E6FCDA16">
      <w:start w:val="1"/>
      <w:numFmt w:val="decimal"/>
      <w:lvlText w:val="%1."/>
      <w:lvlJc w:val="left"/>
      <w:pPr>
        <w:ind w:left="868" w:hanging="721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26FA93F2">
      <w:numFmt w:val="bullet"/>
      <w:lvlText w:val=""/>
      <w:lvlJc w:val="left"/>
      <w:pPr>
        <w:ind w:left="12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D8CFE16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 w:tplc="4A04EBEE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A8DA3E3E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33C8F6F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9936475C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7" w:tplc="F77292F2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D8D61B14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6854F3B"/>
    <w:multiLevelType w:val="hybridMultilevel"/>
    <w:tmpl w:val="0612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856082">
    <w:abstractNumId w:val="4"/>
  </w:num>
  <w:num w:numId="2" w16cid:durableId="687370321">
    <w:abstractNumId w:val="0"/>
  </w:num>
  <w:num w:numId="3" w16cid:durableId="916137757">
    <w:abstractNumId w:val="2"/>
  </w:num>
  <w:num w:numId="4" w16cid:durableId="1632634514">
    <w:abstractNumId w:val="3"/>
  </w:num>
  <w:num w:numId="5" w16cid:durableId="101595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F3"/>
    <w:rsid w:val="00031AD3"/>
    <w:rsid w:val="00076E68"/>
    <w:rsid w:val="00097D69"/>
    <w:rsid w:val="000A0A5B"/>
    <w:rsid w:val="000D7C37"/>
    <w:rsid w:val="00132B27"/>
    <w:rsid w:val="00174075"/>
    <w:rsid w:val="00177BC3"/>
    <w:rsid w:val="00194F39"/>
    <w:rsid w:val="001C365D"/>
    <w:rsid w:val="001E11F9"/>
    <w:rsid w:val="00226D85"/>
    <w:rsid w:val="002565D5"/>
    <w:rsid w:val="00264373"/>
    <w:rsid w:val="002862C4"/>
    <w:rsid w:val="002E228E"/>
    <w:rsid w:val="003223DD"/>
    <w:rsid w:val="00342F6C"/>
    <w:rsid w:val="003456F7"/>
    <w:rsid w:val="00351252"/>
    <w:rsid w:val="003B065A"/>
    <w:rsid w:val="003C064D"/>
    <w:rsid w:val="005115BC"/>
    <w:rsid w:val="0051538B"/>
    <w:rsid w:val="005812C6"/>
    <w:rsid w:val="005C2E31"/>
    <w:rsid w:val="00605347"/>
    <w:rsid w:val="0067592B"/>
    <w:rsid w:val="006B1B5A"/>
    <w:rsid w:val="006F2241"/>
    <w:rsid w:val="00734092"/>
    <w:rsid w:val="00740981"/>
    <w:rsid w:val="007C07C5"/>
    <w:rsid w:val="007C1054"/>
    <w:rsid w:val="007E5EE1"/>
    <w:rsid w:val="00835CD5"/>
    <w:rsid w:val="0084187E"/>
    <w:rsid w:val="00883D73"/>
    <w:rsid w:val="008A4E80"/>
    <w:rsid w:val="008C5646"/>
    <w:rsid w:val="008D642C"/>
    <w:rsid w:val="0090152C"/>
    <w:rsid w:val="00933F52"/>
    <w:rsid w:val="00982B78"/>
    <w:rsid w:val="00987D2E"/>
    <w:rsid w:val="009A0F86"/>
    <w:rsid w:val="009C271B"/>
    <w:rsid w:val="009C78FF"/>
    <w:rsid w:val="009F2188"/>
    <w:rsid w:val="009F7644"/>
    <w:rsid w:val="00A57EFB"/>
    <w:rsid w:val="00AA1F17"/>
    <w:rsid w:val="00AA2082"/>
    <w:rsid w:val="00AA661E"/>
    <w:rsid w:val="00B0425E"/>
    <w:rsid w:val="00BC5F6C"/>
    <w:rsid w:val="00BE1778"/>
    <w:rsid w:val="00CA6A0E"/>
    <w:rsid w:val="00CB427C"/>
    <w:rsid w:val="00D24D85"/>
    <w:rsid w:val="00D4075B"/>
    <w:rsid w:val="00D66473"/>
    <w:rsid w:val="00D91AF3"/>
    <w:rsid w:val="00E04417"/>
    <w:rsid w:val="00E12754"/>
    <w:rsid w:val="00E2493E"/>
    <w:rsid w:val="00E450B7"/>
    <w:rsid w:val="00E82B90"/>
    <w:rsid w:val="00E8793C"/>
    <w:rsid w:val="00EB0D14"/>
    <w:rsid w:val="00EC5FCE"/>
    <w:rsid w:val="00F12269"/>
    <w:rsid w:val="00F4156D"/>
    <w:rsid w:val="00F433F3"/>
    <w:rsid w:val="00F6166B"/>
    <w:rsid w:val="00FA1AA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001A"/>
  <w15:docId w15:val="{E890E943-B5B4-416E-ABB4-3EEFE6F5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64D"/>
    <w:pPr>
      <w:widowControl w:val="0"/>
      <w:autoSpaceDE w:val="0"/>
      <w:autoSpaceDN w:val="0"/>
      <w:spacing w:before="183" w:after="0" w:line="240" w:lineRule="auto"/>
      <w:ind w:left="147"/>
      <w:outlineLvl w:val="0"/>
    </w:pPr>
    <w:rPr>
      <w:rFonts w:ascii="Arial Narrow" w:eastAsia="Arial Narrow" w:hAnsi="Arial Narrow" w:cs="Arial Narrow"/>
      <w:b/>
      <w:bCs/>
      <w:sz w:val="20"/>
      <w:szCs w:val="20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3C064D"/>
    <w:pPr>
      <w:widowControl w:val="0"/>
      <w:autoSpaceDE w:val="0"/>
      <w:autoSpaceDN w:val="0"/>
      <w:spacing w:before="138" w:after="0" w:line="229" w:lineRule="exact"/>
      <w:ind w:left="868" w:hanging="722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C2E3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064D"/>
    <w:rPr>
      <w:rFonts w:ascii="Arial Narrow" w:eastAsia="Arial Narrow" w:hAnsi="Arial Narrow" w:cs="Arial Narrow"/>
      <w:b/>
      <w:bCs/>
      <w:sz w:val="20"/>
      <w:szCs w:val="20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C064D"/>
    <w:rPr>
      <w:rFonts w:ascii="Arial Narrow" w:eastAsia="Arial Narrow" w:hAnsi="Arial Narrow" w:cs="Arial Narrow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C064D"/>
    <w:pPr>
      <w:widowControl w:val="0"/>
      <w:autoSpaceDE w:val="0"/>
      <w:autoSpaceDN w:val="0"/>
      <w:spacing w:after="0" w:line="244" w:lineRule="exact"/>
      <w:ind w:left="1228" w:hanging="361"/>
    </w:pPr>
    <w:rPr>
      <w:rFonts w:ascii="Arial Narrow" w:eastAsia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064D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A1F17"/>
    <w:pPr>
      <w:widowControl w:val="0"/>
      <w:autoSpaceDE w:val="0"/>
      <w:autoSpaceDN w:val="0"/>
      <w:spacing w:after="0" w:line="255" w:lineRule="exact"/>
      <w:ind w:left="35"/>
    </w:pPr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286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C4"/>
  </w:style>
  <w:style w:type="paragraph" w:styleId="Footer">
    <w:name w:val="footer"/>
    <w:basedOn w:val="Normal"/>
    <w:link w:val="FooterChar"/>
    <w:uiPriority w:val="99"/>
    <w:unhideWhenUsed/>
    <w:rsid w:val="00286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65E2-A098-4A52-BBC7-0F89E497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Southern Idaho Solid Waste</cp:lastModifiedBy>
  <cp:revision>11</cp:revision>
  <cp:lastPrinted>2022-07-12T21:08:00Z</cp:lastPrinted>
  <dcterms:created xsi:type="dcterms:W3CDTF">2022-07-12T21:56:00Z</dcterms:created>
  <dcterms:modified xsi:type="dcterms:W3CDTF">2022-10-27T20:49:00Z</dcterms:modified>
</cp:coreProperties>
</file>